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0E0E2B79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997947">
        <w:rPr>
          <w:rFonts w:ascii="Times New Roman" w:hAnsi="Times New Roman" w:cs="Times New Roman"/>
          <w:sz w:val="24"/>
          <w:szCs w:val="24"/>
        </w:rPr>
        <w:t>1</w:t>
      </w:r>
      <w:r w:rsidR="00C3533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C35334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997947">
        <w:rPr>
          <w:rFonts w:ascii="Times New Roman" w:hAnsi="Times New Roman" w:cs="Times New Roman"/>
          <w:sz w:val="24"/>
          <w:szCs w:val="24"/>
        </w:rPr>
        <w:t>04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5CFB60B6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334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997947">
        <w:rPr>
          <w:rFonts w:ascii="Times New Roman" w:hAnsi="Times New Roman" w:cs="Times New Roman"/>
          <w:b/>
          <w:sz w:val="24"/>
          <w:szCs w:val="24"/>
        </w:rPr>
        <w:t xml:space="preserve"> април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C35334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A22C19">
        <w:rPr>
          <w:rFonts w:ascii="Times New Roman" w:hAnsi="Times New Roman" w:cs="Times New Roman"/>
          <w:b/>
          <w:sz w:val="24"/>
          <w:szCs w:val="24"/>
        </w:rPr>
        <w:t>0</w:t>
      </w:r>
      <w:r w:rsidR="00F91667">
        <w:rPr>
          <w:rFonts w:ascii="Times New Roman" w:hAnsi="Times New Roman" w:cs="Times New Roman"/>
          <w:b/>
          <w:sz w:val="24"/>
          <w:szCs w:val="24"/>
        </w:rPr>
        <w:t>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1D775BB0" w14:textId="71C05666" w:rsidR="00997947" w:rsidRPr="00F97013" w:rsidRDefault="00997947" w:rsidP="006C0AD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013">
        <w:rPr>
          <w:rFonts w:ascii="Times New Roman" w:hAnsi="Times New Roman" w:cs="Times New Roman"/>
        </w:rPr>
        <w:t>Състав на СИК – освобождаване на членове поради оставки</w:t>
      </w:r>
    </w:p>
    <w:p w14:paraId="7ABF7E43" w14:textId="4D83DDE6" w:rsidR="00997947" w:rsidRPr="00E27B05" w:rsidRDefault="00997947" w:rsidP="006C0AD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013">
        <w:rPr>
          <w:rFonts w:ascii="Times New Roman" w:hAnsi="Times New Roman" w:cs="Times New Roman"/>
          <w:color w:val="333333"/>
          <w:lang w:eastAsia="bg-BG"/>
        </w:rPr>
        <w:t>Състав на СИК – допълване на състава след предложения</w:t>
      </w:r>
    </w:p>
    <w:p w14:paraId="56E4AE79" w14:textId="594D7FF9" w:rsidR="00E27B05" w:rsidRDefault="00E27B05" w:rsidP="006C0AD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Разглеждане на сигнали</w:t>
      </w:r>
    </w:p>
    <w:p w14:paraId="0D334E20" w14:textId="757D2160" w:rsidR="00DE64C3" w:rsidRDefault="00DE64C3" w:rsidP="006C0AD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Писма от </w:t>
      </w:r>
      <w:r w:rsidR="00193578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х. </w:t>
      </w:r>
      <w:r w:rsidR="00193578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оща</w:t>
      </w:r>
    </w:p>
    <w:p w14:paraId="1537E560" w14:textId="224AA5AF" w:rsidR="00DE64C3" w:rsidRDefault="00DE64C3" w:rsidP="006C0AD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Искания за съдебни производства </w:t>
      </w:r>
      <w:r w:rsidR="00A61EFE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МВР</w:t>
      </w:r>
    </w:p>
    <w:p w14:paraId="2EF3421B" w14:textId="638981A1" w:rsidR="00DE64C3" w:rsidRPr="00F97013" w:rsidRDefault="00DE64C3" w:rsidP="006C0AD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Писма във връзка с графика за разпределение на машини</w:t>
      </w:r>
      <w:r w:rsidR="001379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6196F6" w14:textId="1D1DA2DD" w:rsidR="00997947" w:rsidRPr="00F97013" w:rsidRDefault="00997947" w:rsidP="006C0AD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013">
        <w:rPr>
          <w:rFonts w:ascii="Times New Roman" w:hAnsi="Times New Roman" w:cs="Times New Roman"/>
          <w:bCs/>
          <w:sz w:val="24"/>
          <w:szCs w:val="24"/>
        </w:rPr>
        <w:t>Разни</w:t>
      </w:r>
    </w:p>
    <w:p w14:paraId="54D1160A" w14:textId="13E8CD43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3D10EF" w14:textId="7F7FC124" w:rsidR="00A51744" w:rsidRPr="005B0260" w:rsidRDefault="00A51744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Христов Бусаров </w:t>
      </w:r>
      <w:r w:rsidR="00F12F06" w:rsidRPr="005B0260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Председател</w:t>
      </w:r>
    </w:p>
    <w:p w14:paraId="466D9273" w14:textId="0E00173D" w:rsidR="00C35334" w:rsidRDefault="00C35334" w:rsidP="00C353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Мая Януш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Драгиева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34882B7B" w14:textId="39BCF0E6" w:rsidR="00C35334" w:rsidRPr="00C35334" w:rsidRDefault="00C35334" w:rsidP="00C353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Бориславова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Атанасова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4A70CFD4" w14:textId="33C3246F" w:rsidR="008A5FD9" w:rsidRPr="005B0260" w:rsidRDefault="008A5FD9" w:rsidP="006C0AD9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6576CE6" w14:textId="3A665461" w:rsidR="008A5FD9" w:rsidRPr="005B0260" w:rsidRDefault="008A5FD9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14:paraId="75F85924" w14:textId="41315367" w:rsidR="008A5FD9" w:rsidRPr="005B0260" w:rsidRDefault="008A5FD9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7EB4082D" w14:textId="2523E33C" w:rsidR="008A5FD9" w:rsidRPr="005B0260" w:rsidRDefault="008A5FD9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40C629F1" w14:textId="49FF6C17" w:rsidR="008A5FD9" w:rsidRDefault="008A5FD9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Стоян Христов Христов </w:t>
      </w:r>
      <w:r w:rsidR="00DD0832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66E29036" w14:textId="77777777" w:rsidR="00DD0832" w:rsidRPr="005B0260" w:rsidRDefault="00DD0832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2AB76713" w14:textId="77777777" w:rsidR="00CA38F1" w:rsidRPr="005B0260" w:rsidRDefault="00CA38F1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Радослав Милчев Илиев - Член</w:t>
      </w:r>
    </w:p>
    <w:p w14:paraId="5798DFB9" w14:textId="49B262A9" w:rsidR="00762C83" w:rsidRDefault="00762C83" w:rsidP="006C0AD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Нели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Асенова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Благоева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0D07C045" w14:textId="77777777" w:rsidR="00C35334" w:rsidRPr="00997947" w:rsidRDefault="00C35334" w:rsidP="00C353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Янка Петрова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Толькова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Член</w:t>
      </w:r>
    </w:p>
    <w:p w14:paraId="5B7FD0C0" w14:textId="426D1659" w:rsidR="00762C83" w:rsidRPr="00C35334" w:rsidRDefault="00762C83" w:rsidP="00C35334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4D93B50" w14:textId="77777777" w:rsidR="00762C83" w:rsidRPr="005B0260" w:rsidRDefault="00762C83" w:rsidP="00762C83">
      <w:pPr>
        <w:pStyle w:val="a5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7D86D96" w14:textId="3239FC8E" w:rsidR="00A51744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AB0A5" w14:textId="77777777" w:rsidR="00C35334" w:rsidRDefault="00C35334" w:rsidP="00A517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D7824" w14:textId="4A779AB5" w:rsidR="00C35334" w:rsidRDefault="00C35334" w:rsidP="00C353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Георгиев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Ангелски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</w:p>
    <w:p w14:paraId="4AAD58F2" w14:textId="77777777" w:rsidR="00C35334" w:rsidRPr="00F97013" w:rsidRDefault="00C35334" w:rsidP="00C35334">
      <w:pPr>
        <w:pStyle w:val="a5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Джемиле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Камбер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Арнауд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Зам.-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председател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6976F9D4" w14:textId="03DF04B1" w:rsidR="00C35334" w:rsidRPr="00C35334" w:rsidRDefault="00C35334" w:rsidP="00C353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>Мариела Асенова Мазнева</w:t>
      </w:r>
    </w:p>
    <w:p w14:paraId="108F4B59" w14:textId="5DE84207" w:rsidR="00C35334" w:rsidRPr="00C35334" w:rsidRDefault="00A51744" w:rsidP="00C353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Димитрова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Кръстева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Член</w:t>
      </w:r>
    </w:p>
    <w:p w14:paraId="6F4DDA2A" w14:textId="18B77DEA" w:rsidR="00C35334" w:rsidRDefault="00C35334" w:rsidP="006C0AD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Ибрахимова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Кутрева</w:t>
      </w:r>
      <w:proofErr w:type="spellEnd"/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Член</w:t>
      </w:r>
    </w:p>
    <w:p w14:paraId="6B56562E" w14:textId="60D19B99" w:rsidR="00086728" w:rsidRPr="005B0260" w:rsidRDefault="00086728" w:rsidP="0051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F9701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3533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9701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35334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5100DF" w:rsidRPr="005B0260">
        <w:rPr>
          <w:rFonts w:ascii="Times New Roman" w:hAnsi="Times New Roman" w:cs="Times New Roman"/>
          <w:sz w:val="24"/>
          <w:szCs w:val="24"/>
        </w:rPr>
        <w:t>Мартин Бусаров – Председател</w:t>
      </w:r>
      <w:r w:rsidR="00BC4803" w:rsidRPr="005B0260">
        <w:rPr>
          <w:rFonts w:ascii="Times New Roman" w:hAnsi="Times New Roman" w:cs="Times New Roman"/>
          <w:sz w:val="24"/>
          <w:szCs w:val="24"/>
        </w:rPr>
        <w:t>:</w:t>
      </w:r>
    </w:p>
    <w:p w14:paraId="2C12AAA8" w14:textId="77777777" w:rsidR="00F62D5A" w:rsidRPr="005B0260" w:rsidRDefault="00F62D5A" w:rsidP="00F62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DF38" w14:textId="6C7ADB6D" w:rsidR="005100DF" w:rsidRPr="005B0260" w:rsidRDefault="005100DF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>Мартин Бусаров</w:t>
      </w:r>
      <w:r w:rsidR="00086728"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F8D3861" w14:textId="41D9549B" w:rsidR="008F7EC5" w:rsidRDefault="00122BB6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DD0832">
        <w:rPr>
          <w:rFonts w:ascii="Times New Roman" w:hAnsi="Times New Roman" w:cs="Times New Roman"/>
          <w:sz w:val="24"/>
          <w:szCs w:val="24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сме 1</w:t>
      </w:r>
      <w:r w:rsidR="00475F2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91667">
        <w:rPr>
          <w:rFonts w:ascii="Times New Roman" w:hAnsi="Times New Roman" w:cs="Times New Roman"/>
          <w:sz w:val="24"/>
          <w:szCs w:val="24"/>
          <w:lang w:val="ru-RU"/>
        </w:rPr>
        <w:t xml:space="preserve"> души, имаме кворум.</w:t>
      </w:r>
    </w:p>
    <w:p w14:paraId="06D19136" w14:textId="77777777" w:rsidR="00B2164A" w:rsidRPr="005B0260" w:rsidRDefault="00B2164A" w:rsidP="00B216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14:paraId="30BC6A3C" w14:textId="77777777" w:rsidR="00B2164A" w:rsidRPr="005B0260" w:rsidRDefault="00B2164A" w:rsidP="00B216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14:paraId="47443A51" w14:textId="77777777" w:rsidR="00B2164A" w:rsidRPr="005B0260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14:paraId="1F7E09F2" w14:textId="140C635B" w:rsidR="00B2164A" w:rsidRPr="005B0260" w:rsidRDefault="00B2164A" w:rsidP="00B21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9979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9979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41505E8F" w14:textId="67D9FAE6" w:rsidR="00B2164A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</w:t>
      </w:r>
      <w:r w:rsidR="008833F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ред.</w:t>
      </w:r>
    </w:p>
    <w:p w14:paraId="649C4B20" w14:textId="77777777" w:rsidR="00B2164A" w:rsidRPr="005B0260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ТОЧКА 1:</w:t>
      </w:r>
    </w:p>
    <w:p w14:paraId="3FF04735" w14:textId="77777777" w:rsidR="005C05E5" w:rsidRDefault="005C05E5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6799D761" w14:textId="3EF6FD3D" w:rsidR="005C05E5" w:rsidRDefault="005C05E5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Колеги, предлагам ви следния проект за решение:</w:t>
      </w:r>
    </w:p>
    <w:p w14:paraId="2258C8F9" w14:textId="77777777" w:rsidR="00C35334" w:rsidRDefault="00C35334" w:rsidP="00C3533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bCs/>
        </w:rPr>
        <w:t xml:space="preserve"> </w:t>
      </w: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110-НС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13.04.2026</w:t>
      </w:r>
    </w:p>
    <w:p w14:paraId="4322CE2D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изборен район 01 Благоевград.</w:t>
      </w:r>
    </w:p>
    <w:p w14:paraId="294C6665" w14:textId="3F3A83C0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Районната Избирателна Комисия 01 Благоевград са постъпили общо 5 /пет /  броя заявления , съдържащи ясно обективирана воля на издаде</w:t>
      </w:r>
      <w:r w:rsidR="008833F8">
        <w:rPr>
          <w:rFonts w:ascii="Helvetica" w:hAnsi="Helvetica" w:cs="Helvetica"/>
          <w:color w:val="333333"/>
          <w:sz w:val="21"/>
          <w:szCs w:val="21"/>
        </w:rPr>
        <w:t>н</w:t>
      </w:r>
      <w:r>
        <w:rPr>
          <w:rFonts w:ascii="Helvetica" w:hAnsi="Helvetica" w:cs="Helvetica"/>
          <w:color w:val="333333"/>
          <w:sz w:val="21"/>
          <w:szCs w:val="21"/>
        </w:rPr>
        <w:t>ите им, за отказ от участие в произвеждането на предстоящите на 19 април 2026г. избори за народни представители. Всяко заявление покрива нормата на чл.51,ал.2,т.1 от Изборния кодекс.</w:t>
      </w:r>
    </w:p>
    <w:p w14:paraId="7301068E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 72, ал.1, т. 5, във връзка с чл. 96 и чл.51,ал.2,т.1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09657BF0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15504D87" w14:textId="025DF4FC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І.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ОСВОБОЖДАВА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членовeте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, подали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</w:t>
      </w:r>
      <w:r w:rsidR="008833F8">
        <w:rPr>
          <w:rFonts w:ascii="Helvetica" w:hAnsi="Helvetica" w:cs="Helvetica"/>
          <w:color w:val="333333"/>
          <w:sz w:val="21"/>
          <w:szCs w:val="21"/>
        </w:rPr>
        <w:t>я</w:t>
      </w:r>
      <w:r>
        <w:rPr>
          <w:rFonts w:ascii="Helvetica" w:hAnsi="Helvetica" w:cs="Helvetica"/>
          <w:color w:val="333333"/>
          <w:sz w:val="21"/>
          <w:szCs w:val="21"/>
        </w:rPr>
        <w:t>ления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за отказ от участие в произвеждането на предстоящите избори за народни представители на 19 април 2026г. от състава на секционните избирателни комисии на територията на Община ГЪРМЕН – 5 /пет/ броя.</w:t>
      </w:r>
    </w:p>
    <w:p w14:paraId="44BAF561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Анулира издадените удостоверения.</w:t>
      </w:r>
    </w:p>
    <w:p w14:paraId="53647310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4F9F0B12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Промените в състава на СИК да се отразят в  Приложение № 1, което е неразделна част от настоящото решение.</w:t>
      </w:r>
    </w:p>
    <w:p w14:paraId="33B650D3" w14:textId="788B2D16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</w:p>
    <w:p w14:paraId="744790CE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245DD70B" w14:textId="3F0F7838" w:rsidR="00C35334" w:rsidRDefault="00C35334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53F0D88" w14:textId="77777777" w:rsidR="00C35334" w:rsidRDefault="00C35334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4F307D4C" w14:textId="77777777" w:rsidR="00771724" w:rsidRPr="005B0260" w:rsidRDefault="00771724" w:rsidP="00771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1243A39B" w14:textId="710480A2" w:rsidR="00771724" w:rsidRDefault="00771724" w:rsidP="00771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</w:t>
      </w:r>
      <w:r w:rsidR="00C3533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C35334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0FE42D8F" w14:textId="0A33165A" w:rsidR="00C35334" w:rsidRPr="005B0260" w:rsidRDefault="00C35334" w:rsidP="00C35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3FB485BD" w14:textId="77777777" w:rsidR="00C35334" w:rsidRDefault="00C35334" w:rsidP="00C35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0B7B85BF" w14:textId="77777777" w:rsidR="00C35334" w:rsidRDefault="00C35334" w:rsidP="00C35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Колеги, предлагам ви следния проект за решение:</w:t>
      </w:r>
    </w:p>
    <w:p w14:paraId="5A1AD70F" w14:textId="77777777" w:rsidR="00C35334" w:rsidRDefault="00C35334" w:rsidP="00C3533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111-НС</w:t>
      </w:r>
      <w:r>
        <w:rPr>
          <w:rFonts w:ascii="Helvetica" w:hAnsi="Helvetica" w:cs="Helvetica"/>
          <w:color w:val="333333"/>
          <w:sz w:val="34"/>
          <w:szCs w:val="34"/>
        </w:rPr>
        <w:br/>
        <w:t>Благоевград, 13.04.2026</w:t>
      </w:r>
    </w:p>
    <w:p w14:paraId="52B9400D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Допълване на съставите на секционни избирателни комисии за произвеждане на изборите за народни представители на 19 април 2026 г. в изборен район 01 Благоевградски.</w:t>
      </w:r>
    </w:p>
    <w:p w14:paraId="27DB1841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Районната Избирателна Комисия 01 Благоевград са постъпили поименни предложения за допълване на съставите на секционните избирателни комисии, след като с нарочни решения комисията е освободила членовете им, поради наличие на несъвместимост, по реда на Решение №4532-НС от 4 март 2026 г. на Централната избирателна комисия, във връзка с чл. 96 и чл.52,ал.1,т.5 и чл.66 от Изборния кодекс.</w:t>
      </w:r>
    </w:p>
    <w:p w14:paraId="1B3E2DD0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Предложенията са заведени с входящи номера както следва:</w:t>
      </w:r>
    </w:p>
    <w:p w14:paraId="3B7040E1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вх.№589-НС от 13.04.2026г. от входящия регистър на РИК 01 – писмо от представител на КП „ГЕРБ-СДС“.;</w:t>
      </w:r>
    </w:p>
    <w:p w14:paraId="5C75DA0B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вх.№595-НС от 13.04.2026г. от входящия регистър на РИК 01 – писмо от представител на КП „АПС“.;</w:t>
      </w:r>
    </w:p>
    <w:p w14:paraId="303ABDD3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вх.№598-НС от 13.04.2026г. от входящия регистър на РИК 01 – писмо от представител на КП „Движение за права и свободи – Ново начало“.;</w:t>
      </w:r>
    </w:p>
    <w:p w14:paraId="58911BB9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вх.№596-НС от 13.04.2026г. от входящия регистър на РИК 01 – писмо от представител на КП „Продължаваме Промяната-Демократична България“.;</w:t>
      </w:r>
    </w:p>
    <w:p w14:paraId="51E15A67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 72, ал. 1, т. 5 и т.4, във връзка с чл. 89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4D560539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hAnsi="Helvetica" w:cs="Helvetica"/>
          <w:color w:val="333333"/>
          <w:sz w:val="21"/>
          <w:szCs w:val="21"/>
        </w:rPr>
        <w:t>РЕШИ:</w:t>
      </w:r>
    </w:p>
    <w:p w14:paraId="78133372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І. 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ДОПЪЛВА </w:t>
      </w:r>
      <w:r>
        <w:rPr>
          <w:rFonts w:ascii="Helvetica" w:hAnsi="Helvetica" w:cs="Helvetica"/>
          <w:color w:val="333333"/>
          <w:sz w:val="21"/>
          <w:szCs w:val="21"/>
        </w:rPr>
        <w:t> състава на секционните избирателни комисии на територията на Община  Гърмен, съгласно направените предложения.</w:t>
      </w:r>
    </w:p>
    <w:p w14:paraId="13A99128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II.</w:t>
      </w:r>
      <w:r>
        <w:rPr>
          <w:rStyle w:val="a7"/>
          <w:rFonts w:ascii="Helvetica" w:hAnsi="Helvetica" w:cs="Helvetica"/>
          <w:color w:val="333333"/>
          <w:sz w:val="21"/>
          <w:szCs w:val="21"/>
        </w:rPr>
        <w:t>ДОПЪЛВА </w:t>
      </w:r>
      <w:r>
        <w:rPr>
          <w:rFonts w:ascii="Helvetica" w:hAnsi="Helvetica" w:cs="Helvetica"/>
          <w:color w:val="333333"/>
          <w:sz w:val="21"/>
          <w:szCs w:val="21"/>
        </w:rPr>
        <w:t>състава на секционните избирателни комисии на територията на Община Сатовча, съгласно направените предложения.</w:t>
      </w:r>
    </w:p>
    <w:p w14:paraId="6B325F01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назначените членове да се издадат удостоверения съгласно изборните книжа.</w:t>
      </w:r>
    </w:p>
    <w:p w14:paraId="0673A167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67A811C" w14:textId="123B9E2F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Промените в състава на СИК да се отразят в  Приложение № 1, което е неразделна част от настоящото решение. </w:t>
      </w:r>
    </w:p>
    <w:p w14:paraId="34B80243" w14:textId="77777777" w:rsidR="00C35334" w:rsidRDefault="00C35334" w:rsidP="00C35334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4CD54280" w14:textId="77777777" w:rsidR="00C35334" w:rsidRPr="005B0260" w:rsidRDefault="00C35334" w:rsidP="00C35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2C64F441" w14:textId="24EF3A00" w:rsidR="00C35334" w:rsidRDefault="00C35334" w:rsidP="00C35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454EB7DB" w14:textId="212EF9FE" w:rsidR="001379F1" w:rsidRPr="005B0260" w:rsidRDefault="001379F1" w:rsidP="00137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77F022F3" w14:textId="77777777" w:rsidR="001379F1" w:rsidRDefault="001379F1" w:rsidP="00137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54C7CBD9" w14:textId="3D3C1EEC" w:rsidR="00C35334" w:rsidRDefault="00D51EBC" w:rsidP="00771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Имаме един сигнал с вх. Номер 580-НС/10.04.2026 г. с характера на жалба от ПП „Величие“, подписан с ел. подпис. Цитира се заповед на Община Благоевград за разполагане на книжа и ма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ериали. Има 5 снимки и се иска от РИК да се извърши проверка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установи извършителите на нарушенията, да се наложат административно-наказате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 санкции и  да се разпореди премахването на агитационните материали. 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сигнала няма пълн</w:t>
      </w:r>
      <w:r w:rsidR="0058603D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мощно и това означава, че ние, за да преминем към разг</w:t>
      </w:r>
      <w:r w:rsidR="00065F73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еждане на жалбата и евентуално да съберем </w:t>
      </w:r>
      <w:proofErr w:type="spellStart"/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</w:t>
      </w:r>
      <w:proofErr w:type="spellEnd"/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доказателства и да разгледаме тези, които са част от п</w:t>
      </w:r>
      <w:r w:rsidR="00065F7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>еписката, трябва да получим съответното пълномощно. Трябва да се уведоми подателя на сигнала с даване на срок до сряда</w:t>
      </w:r>
      <w:r w:rsidR="00065F7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15.04. да представи пълномощно. Ако о</w:t>
      </w:r>
      <w:r w:rsidR="00065F73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 тази нередно</w:t>
      </w:r>
      <w:r w:rsidR="00065F7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сти,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преминем към  разг</w:t>
      </w:r>
      <w:r w:rsidR="00065F73">
        <w:rPr>
          <w:rFonts w:ascii="Times New Roman" w:eastAsia="Times New Roman" w:hAnsi="Times New Roman" w:cs="Times New Roman"/>
          <w:sz w:val="24"/>
          <w:szCs w:val="24"/>
          <w:lang w:eastAsia="bg-BG"/>
        </w:rPr>
        <w:t>леждане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сигнала по съще</w:t>
      </w:r>
      <w:r w:rsidR="00065F7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ство</w:t>
      </w:r>
      <w:r w:rsidR="00E25C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Ще изпратим на имейл указания да представи пълномощно. </w:t>
      </w:r>
    </w:p>
    <w:p w14:paraId="6BE07E54" w14:textId="79100ED3" w:rsidR="00E25C34" w:rsidRDefault="00E25C34" w:rsidP="00771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25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Александ</w:t>
      </w:r>
      <w:r w:rsidR="006C19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ъ</w:t>
      </w:r>
      <w:r w:rsidRPr="00E25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</w:t>
      </w:r>
      <w:proofErr w:type="spellStart"/>
      <w:r w:rsidRPr="00E25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Мановски</w:t>
      </w:r>
      <w:proofErr w:type="spellEnd"/>
      <w:r w:rsidRPr="00E25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31011B23" w14:textId="74FE6ADE" w:rsidR="00E25C34" w:rsidRDefault="00E25C34" w:rsidP="00771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Понеже при нас е копие, трябва да уведомим и Община Благоевград</w:t>
      </w:r>
      <w:r w:rsidR="006C199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1F65C41" w14:textId="19C93B7C" w:rsidR="006C1993" w:rsidRDefault="006C1993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Стоян Христов:</w:t>
      </w:r>
    </w:p>
    <w:p w14:paraId="57FBD0FF" w14:textId="6F793A05" w:rsidR="006C1993" w:rsidRDefault="006C1993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какво е сигналът?</w:t>
      </w:r>
    </w:p>
    <w:p w14:paraId="425100CF" w14:textId="77777777" w:rsidR="006C1993" w:rsidRDefault="006C1993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25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Александ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ъ</w:t>
      </w:r>
      <w:r w:rsidRPr="00E25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 </w:t>
      </w:r>
      <w:proofErr w:type="spellStart"/>
      <w:r w:rsidRPr="00E25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Мановски</w:t>
      </w:r>
      <w:proofErr w:type="spellEnd"/>
      <w:r w:rsidRPr="00E25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106AB805" w14:textId="77777777" w:rsidR="006C1993" w:rsidRDefault="006C1993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Снимков материал на няколко партии, които са залепили материали на необозначените места.</w:t>
      </w:r>
    </w:p>
    <w:p w14:paraId="692262D1" w14:textId="77777777" w:rsidR="006C1993" w:rsidRDefault="006C1993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Стоян Христов:</w:t>
      </w:r>
    </w:p>
    <w:p w14:paraId="18B3BC71" w14:textId="02FD6392" w:rsidR="006C1993" w:rsidRDefault="006C1993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Трябва да раз</w:t>
      </w:r>
      <w:r w:rsidR="00065F7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аничим тук сега дали е жалба или сигнал</w:t>
      </w:r>
      <w:r w:rsidR="00065F7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A61E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да е жалба, трябва да има правен интерес. Сигнал може да подава всяко лице.</w:t>
      </w:r>
    </w:p>
    <w:p w14:paraId="4DE19960" w14:textId="779B23E8" w:rsidR="00A61EFE" w:rsidRPr="00A61EFE" w:rsidRDefault="00A61EFE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61E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Елеонора Атанасова:</w:t>
      </w:r>
    </w:p>
    <w:p w14:paraId="15BD69BA" w14:textId="6062518D" w:rsidR="00A61EFE" w:rsidRDefault="00A61EFE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Той се е представил като представител на ПП, а не като гражданин.</w:t>
      </w:r>
    </w:p>
    <w:p w14:paraId="69D58319" w14:textId="77777777" w:rsidR="00A61EFE" w:rsidRDefault="00A61EFE" w:rsidP="00A61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353CB13F" w14:textId="587EC64D" w:rsidR="00A61EFE" w:rsidRDefault="00A61EFE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Предлагам ви с Протоколно решение №1-НС/13.04.2026 г. да изискаме съответното пълномощно за представителна власт. Кметът не е от органите, които могат да установят нарушения. Кметът може да се задейства, ако ние му изпратим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с които му указваме да премахне агитационните материали. Ако установяваме административно нарушение, нашето решение не подлежи на обжалване. На обжалване подлежи евентуалното наказателно нарушение. </w:t>
      </w:r>
    </w:p>
    <w:p w14:paraId="35124071" w14:textId="77777777" w:rsidR="00250F80" w:rsidRPr="005B0260" w:rsidRDefault="00250F80" w:rsidP="00250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183F0B11" w14:textId="7716B29C" w:rsidR="00250F80" w:rsidRDefault="00250F80" w:rsidP="00250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0E1662C1" w14:textId="3F15B87D" w:rsidR="00364B2C" w:rsidRPr="005B0260" w:rsidRDefault="00364B2C" w:rsidP="0036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0BD72DE7" w14:textId="77777777" w:rsidR="00364B2C" w:rsidRDefault="00364B2C" w:rsidP="0036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128A5C14" w14:textId="77777777" w:rsidR="00250F80" w:rsidRDefault="00250F80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36DF67C3" w14:textId="0BE9B543" w:rsidR="00A61EFE" w:rsidRDefault="00A61EFE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Имаме писмо, постъпило по имейл на 10.04.2026 г. от Сдружение „Будни хора“. Написах предложение </w:t>
      </w:r>
      <w:r w:rsidR="00740F7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отговор. Уведомяват ни, че това сдружение е регистрирало наблюдатели. Във връзка с планиране и организацията на дейността на ПСИК молят за уточнение на следното: 1. Какви механизми са предвидени да осигурят работата на наблюдателите в ПСИК? 2. Как се предвижда предвиждането на наблюдателите заедно  с ПСИК? 3. Къде и в колко часа стартира маршрутът на ПСИК? 4. Искат план-график за посещение на предвидените адреси? 5. Искат да им отговорим дали  е </w:t>
      </w:r>
      <w:r w:rsidR="00263C1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осигурено</w:t>
      </w:r>
      <w:r w:rsidR="00740F7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наблюдение на изборния процес в домовете на</w:t>
      </w:r>
      <w:r w:rsidR="00263C1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избирателите? Молят ни за отговор в най-кратък срок.</w:t>
      </w:r>
    </w:p>
    <w:p w14:paraId="2EDBCED3" w14:textId="593B17FA" w:rsidR="00263C1C" w:rsidRDefault="00263C1C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Предлагам ви, колеги, да им отговорим с едно писмо</w:t>
      </w:r>
      <w:r w:rsidR="0085209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че ПСИК с подвижна урна е мобилна секция, в изборния ден тя не осъществява своята дейност в изборно помещение като стационарните секции. Това изключва възможността да бъде осигурено място, където да стоят наблюдателите</w:t>
      </w:r>
      <w:r w:rsidR="00EE2BE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r w:rsidR="0045567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домовете на избирателите нямат право да влизат наблюдатели, представители и т.н., те са частна собственост. РИК не разполага и не координира маршрута, по който ПСИК обикалят. За тях има Нарочен избирателен списък. Ние не знаем адресите и имената на тези избиратели. След края на изборния ден те имат помещение, където се осъществява преброяването</w:t>
      </w:r>
      <w:r w:rsidR="0087312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като там вече може да се наблюдава процеса по установяване на резултата.</w:t>
      </w:r>
    </w:p>
    <w:p w14:paraId="4B13C6DC" w14:textId="6D755416" w:rsidR="00873127" w:rsidRDefault="00873127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Предлагам ви с Протоколно решение №</w:t>
      </w:r>
      <w:r w:rsidR="00250F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-НС/13.04.2026 г.</w:t>
      </w:r>
      <w:r w:rsidR="00250F8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им отговорим по този начин.</w:t>
      </w:r>
    </w:p>
    <w:p w14:paraId="14180632" w14:textId="77777777" w:rsidR="00250F80" w:rsidRPr="005B0260" w:rsidRDefault="00250F80" w:rsidP="00250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78B25E5D" w14:textId="2532A045" w:rsidR="00250F80" w:rsidRDefault="00250F80" w:rsidP="00250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3F5373EB" w14:textId="7170400B" w:rsidR="00364B2C" w:rsidRPr="005B0260" w:rsidRDefault="00364B2C" w:rsidP="0036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7F92D669" w14:textId="7A55DF87" w:rsidR="00364B2C" w:rsidRDefault="00364B2C" w:rsidP="0036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49AE557C" w14:textId="02F7DBED" w:rsidR="00364B2C" w:rsidRDefault="00364B2C" w:rsidP="0036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Имаме три писма от МВР Разлог, вх. №582-НС,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-НС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-НС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13.04.2026 г.</w:t>
      </w:r>
    </w:p>
    <w:p w14:paraId="79BCB2B7" w14:textId="2908B6DB" w:rsidR="00000A9B" w:rsidRDefault="009B3D29" w:rsidP="0036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Иска</w:t>
      </w:r>
      <w:r w:rsidR="002F32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от нас информ</w:t>
      </w:r>
      <w:r w:rsidR="002F32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ция по отношение на </w:t>
      </w:r>
      <w:r w:rsidR="002F32E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4 лица дали са участвали на предишните избори на 27.10.2024 г. Ако лицата са участвали, да посочим в кои секции, както и пълните данни на всички секции. Предложение по този сигнал е, че РИК е с изтекъл мандат за 24 г. Цялата информация е архивирана, не може да бъде дадена тази информация, информацията е публична, може да се провери тази информация чрез преглед на секционните протоколи. </w:t>
      </w:r>
    </w:p>
    <w:p w14:paraId="4E5BB385" w14:textId="2F61FC9F" w:rsidR="002F32ED" w:rsidRPr="002F32ED" w:rsidRDefault="002F32ED" w:rsidP="0036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F32E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Стоян Христов:</w:t>
      </w:r>
    </w:p>
    <w:p w14:paraId="5D253BC6" w14:textId="7450DC8F" w:rsidR="002F32ED" w:rsidRDefault="002F32ED" w:rsidP="0036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Тази информация на РИК се съхранява от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адм. Може да ги насочим алтернативно – или да им посочим публичните регистри, или да изискат да се отвори помещението. Всичко се пази от избори до избори – говоря за документацията на РИК.</w:t>
      </w:r>
    </w:p>
    <w:p w14:paraId="1C070ADE" w14:textId="77777777" w:rsidR="00061AA5" w:rsidRDefault="00061AA5" w:rsidP="000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5D2A5B33" w14:textId="0250FB4E" w:rsidR="002F32ED" w:rsidRPr="00364B2C" w:rsidRDefault="00061AA5" w:rsidP="0036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Предлагам ви с Протоколно решение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-НС/13.04.2026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ги насочим от къде да вземат необходимата им информация. </w:t>
      </w:r>
    </w:p>
    <w:p w14:paraId="03494CE2" w14:textId="77777777" w:rsidR="00061AA5" w:rsidRPr="005B0260" w:rsidRDefault="00061AA5" w:rsidP="00061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2E17238A" w14:textId="2BDEFFCF" w:rsidR="00061AA5" w:rsidRDefault="00061AA5" w:rsidP="000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16C97504" w14:textId="77777777" w:rsidR="00061AA5" w:rsidRDefault="00061AA5" w:rsidP="000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25086D49" w14:textId="4C0C4932" w:rsidR="00061AA5" w:rsidRDefault="00061AA5" w:rsidP="000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Следващото писмо</w:t>
      </w:r>
      <w:r w:rsidR="004823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 отношение на 2 лица. Едното в качеството на какво е участвало в изборите</w:t>
      </w:r>
      <w:r w:rsidR="001A6A86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другото – в качеството на какво е участвало в изборите</w:t>
      </w:r>
      <w:r w:rsidR="004823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19.04.2026 г.</w:t>
      </w:r>
      <w:r w:rsidR="008457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Искат да изпратим информация на имейл, предвид кратките срокове. Имаме ЕГН на лицата, ще пуснем в системата една справка и ще им отговорим. Ако имаме издадени някакви удостоверение, ще им изпратим копия. </w:t>
      </w:r>
    </w:p>
    <w:p w14:paraId="0E60CFD2" w14:textId="1D724F2B" w:rsidR="00845713" w:rsidRDefault="00845713" w:rsidP="00061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Предлагам ви с Протоколно решение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-НС/13.04.2026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</w:t>
      </w:r>
      <w:r w:rsidR="00F33C0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изпратим писмо до РУ -Разлог</w:t>
      </w:r>
    </w:p>
    <w:p w14:paraId="5C1EE97D" w14:textId="77777777" w:rsidR="00845713" w:rsidRPr="005B0260" w:rsidRDefault="00845713" w:rsidP="00845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4B6D2FDC" w14:textId="2D23C03C" w:rsidR="00364B2C" w:rsidRDefault="00845713" w:rsidP="008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  <w:r w:rsidR="00F33C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C510BDC" w14:textId="745CB920" w:rsidR="00F33C04" w:rsidRDefault="00F33C04" w:rsidP="00F33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47A59C7C" w14:textId="7119B4E5" w:rsidR="00F33C04" w:rsidRDefault="00F33C04" w:rsidP="00F33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Последното писмо, с което искат съдействие от нас, пак касае изборите от 24 г. – дали са участвали 2 лица в СИК в община Разлог. Едното беше за Белица, две са за Разлог. Искат от нас сега </w:t>
      </w:r>
      <w:r w:rsidR="00091E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списък с председатели, членове, застъпници, наблюдатели  и др. на обособените секции на предстоящите избори. Отговаряме им, че до датата на произвеждане на изборите могат да бъдат извършени замени и актуален списък ще получат на нашия сайт</w:t>
      </w:r>
      <w:r w:rsidR="00D4547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там</w:t>
      </w:r>
      <w:r w:rsidR="00091E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могат да </w:t>
      </w:r>
      <w:r w:rsidR="00D4547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го </w:t>
      </w:r>
      <w:r w:rsidR="00091E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проследят или да и</w:t>
      </w:r>
      <w:r w:rsidR="00D4547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</w:t>
      </w:r>
      <w:r w:rsidR="00091E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го изпратим в съботата.</w:t>
      </w:r>
    </w:p>
    <w:p w14:paraId="4DBB4DD6" w14:textId="44EC4DB6" w:rsidR="00091EB6" w:rsidRDefault="00091EB6" w:rsidP="00091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Предлагам ви с Протоколно решение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-НС/13.04.2026 г. да изпратим писмо до РУ -Разлог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</w:p>
    <w:p w14:paraId="25A5DE5D" w14:textId="77777777" w:rsidR="00091EB6" w:rsidRPr="005B0260" w:rsidRDefault="00091EB6" w:rsidP="0009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67506488" w14:textId="3ED4A244" w:rsidR="00091EB6" w:rsidRDefault="00091EB6" w:rsidP="00091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18:2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E61DF5E" w14:textId="459DEB82" w:rsidR="00D4547E" w:rsidRDefault="00D4547E" w:rsidP="00091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Ще им помагаме, няма какво да направим. </w:t>
      </w:r>
    </w:p>
    <w:p w14:paraId="26EEA026" w14:textId="33938EA8" w:rsidR="00D4547E" w:rsidRPr="005B0260" w:rsidRDefault="00D4547E" w:rsidP="00D4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2B82A760" w14:textId="77777777" w:rsidR="00D4547E" w:rsidRDefault="00D4547E" w:rsidP="00D45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7FE3A0F0" w14:textId="653A0AEF" w:rsidR="00091EB6" w:rsidRPr="00F33C04" w:rsidRDefault="00D4547E" w:rsidP="00F33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Имаме писмо от ЦИК относно графика за </w:t>
      </w:r>
      <w:r w:rsidR="00B800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предаване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машините</w:t>
      </w:r>
      <w:r w:rsidR="00B800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 общините. Моля всеки после да си види часовете на получаване </w:t>
      </w:r>
      <w:r w:rsidR="00B800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машините</w:t>
      </w:r>
      <w:r w:rsidR="00B800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секциите. Ако се налага корекция, може утре до обяд да изпратим корекция по графика. ЦИК е изпратила таблица. Моля всеки да си види общината. </w:t>
      </w:r>
    </w:p>
    <w:p w14:paraId="650F5C7A" w14:textId="184BB6FF" w:rsidR="00B800B1" w:rsidRPr="005B0260" w:rsidRDefault="00B800B1" w:rsidP="00B80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195B9DF9" w14:textId="42DD36F7" w:rsidR="00B800B1" w:rsidRDefault="00B800B1" w:rsidP="00B80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Мартин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Бусаров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47079A0F" w14:textId="6C5BD2D0" w:rsidR="008833F8" w:rsidRPr="008833F8" w:rsidRDefault="008833F8" w:rsidP="00B800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утре сме приготвили какво да вземете – за тези, които ще пътуваме утре. Подгответе ленти с подписите и печатите за запечатването на помещението с бюлетините и ролките. Предлагам аз да пътувам по направление Места, а колегата от Петрич – по Струма. Всеки да си види общината – дали има незаети места и дали има </w:t>
      </w:r>
      <w:r w:rsidR="007A10B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пропуснати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оставки. </w:t>
      </w:r>
      <w:r w:rsidR="007A10B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 да погледнем графика за машините. </w:t>
      </w:r>
    </w:p>
    <w:p w14:paraId="4F92813B" w14:textId="3C4DDB9A" w:rsidR="00F33C04" w:rsidRPr="00364B2C" w:rsidRDefault="007A10BF" w:rsidP="008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Всеки ден заседание от 18 ч.</w:t>
      </w:r>
      <w:bookmarkStart w:id="0" w:name="_GoBack"/>
      <w:bookmarkEnd w:id="0"/>
    </w:p>
    <w:p w14:paraId="223B4BF6" w14:textId="77777777" w:rsidR="00364B2C" w:rsidRDefault="00364B2C" w:rsidP="00250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27BA04" w14:textId="77777777" w:rsidR="00250F80" w:rsidRDefault="00250F80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D536EC6" w14:textId="77777777" w:rsidR="00250F80" w:rsidRDefault="00250F80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3C7F488" w14:textId="77777777" w:rsidR="00873127" w:rsidRDefault="00873127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20AD03C2" w14:textId="77777777" w:rsidR="00873127" w:rsidRDefault="00873127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70C8523" w14:textId="77777777" w:rsidR="006C1993" w:rsidRDefault="006C1993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62986088" w14:textId="77777777" w:rsidR="006C1993" w:rsidRPr="006C1993" w:rsidRDefault="006C1993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318C1AE" w14:textId="1447991A" w:rsidR="006C1993" w:rsidRDefault="006C1993" w:rsidP="006C1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F56C38D" w14:textId="77777777" w:rsidR="006C1993" w:rsidRDefault="006C1993" w:rsidP="00771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EF08662" w14:textId="77777777" w:rsidR="006C1993" w:rsidRPr="00E25C34" w:rsidRDefault="006C1993" w:rsidP="00771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8501044" w14:textId="40549BEC" w:rsidR="005100DF" w:rsidRPr="006C0AD9" w:rsidRDefault="005100DF" w:rsidP="006C0A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Следващо заседание : </w:t>
      </w:r>
      <w:r w:rsidR="00C35334">
        <w:rPr>
          <w:rFonts w:ascii="Times New Roman" w:hAnsi="Times New Roman" w:cs="Times New Roman"/>
          <w:sz w:val="24"/>
          <w:szCs w:val="24"/>
        </w:rPr>
        <w:t>14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6C0AD9">
        <w:rPr>
          <w:rFonts w:ascii="Times New Roman" w:hAnsi="Times New Roman" w:cs="Times New Roman"/>
          <w:sz w:val="24"/>
          <w:szCs w:val="24"/>
        </w:rPr>
        <w:t>4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736156E9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BB2CDC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1553" w14:textId="6DA00EA6" w:rsidR="002F2AA0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1948"/>
    <w:multiLevelType w:val="multilevel"/>
    <w:tmpl w:val="194E42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56334"/>
    <w:multiLevelType w:val="multilevel"/>
    <w:tmpl w:val="0598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26662"/>
    <w:multiLevelType w:val="multilevel"/>
    <w:tmpl w:val="FFCCFA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A7D4B"/>
    <w:multiLevelType w:val="multilevel"/>
    <w:tmpl w:val="FF0884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C77C12"/>
    <w:multiLevelType w:val="multilevel"/>
    <w:tmpl w:val="2AC2A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B3BE0"/>
    <w:multiLevelType w:val="multilevel"/>
    <w:tmpl w:val="A3F436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4606A"/>
    <w:multiLevelType w:val="multilevel"/>
    <w:tmpl w:val="385A25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43506F"/>
    <w:multiLevelType w:val="multilevel"/>
    <w:tmpl w:val="07EAEA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91B25"/>
    <w:multiLevelType w:val="multilevel"/>
    <w:tmpl w:val="377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7149B"/>
    <w:multiLevelType w:val="multilevel"/>
    <w:tmpl w:val="897A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E79DB"/>
    <w:multiLevelType w:val="multilevel"/>
    <w:tmpl w:val="52E233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E8117D"/>
    <w:multiLevelType w:val="multilevel"/>
    <w:tmpl w:val="4EAA4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54E3E"/>
    <w:multiLevelType w:val="multilevel"/>
    <w:tmpl w:val="D11C9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F7F9F"/>
    <w:multiLevelType w:val="multilevel"/>
    <w:tmpl w:val="7464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2204E4"/>
    <w:multiLevelType w:val="multilevel"/>
    <w:tmpl w:val="B07E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94E3B"/>
    <w:multiLevelType w:val="multilevel"/>
    <w:tmpl w:val="D16CA9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93054"/>
    <w:multiLevelType w:val="multilevel"/>
    <w:tmpl w:val="87BE02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7805FF"/>
    <w:multiLevelType w:val="multilevel"/>
    <w:tmpl w:val="6042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92143"/>
    <w:multiLevelType w:val="multilevel"/>
    <w:tmpl w:val="7E3407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9"/>
  </w:num>
  <w:num w:numId="5">
    <w:abstractNumId w:val="15"/>
  </w:num>
  <w:num w:numId="6">
    <w:abstractNumId w:val="12"/>
  </w:num>
  <w:num w:numId="7">
    <w:abstractNumId w:val="5"/>
  </w:num>
  <w:num w:numId="8">
    <w:abstractNumId w:val="13"/>
  </w:num>
  <w:num w:numId="9">
    <w:abstractNumId w:val="17"/>
  </w:num>
  <w:num w:numId="10">
    <w:abstractNumId w:val="0"/>
  </w:num>
  <w:num w:numId="11">
    <w:abstractNumId w:val="18"/>
  </w:num>
  <w:num w:numId="12">
    <w:abstractNumId w:val="21"/>
  </w:num>
  <w:num w:numId="13">
    <w:abstractNumId w:val="3"/>
  </w:num>
  <w:num w:numId="14">
    <w:abstractNumId w:val="8"/>
  </w:num>
  <w:num w:numId="15">
    <w:abstractNumId w:val="11"/>
  </w:num>
  <w:num w:numId="16">
    <w:abstractNumId w:val="7"/>
  </w:num>
  <w:num w:numId="17">
    <w:abstractNumId w:val="2"/>
  </w:num>
  <w:num w:numId="18">
    <w:abstractNumId w:val="6"/>
  </w:num>
  <w:num w:numId="19">
    <w:abstractNumId w:val="1"/>
  </w:num>
  <w:num w:numId="20">
    <w:abstractNumId w:val="9"/>
  </w:num>
  <w:num w:numId="21">
    <w:abstractNumId w:val="10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A0"/>
    <w:rsid w:val="00000A9B"/>
    <w:rsid w:val="000049B1"/>
    <w:rsid w:val="00031882"/>
    <w:rsid w:val="00041CB9"/>
    <w:rsid w:val="000463AB"/>
    <w:rsid w:val="000474AD"/>
    <w:rsid w:val="00051DEE"/>
    <w:rsid w:val="00060C3B"/>
    <w:rsid w:val="00061AA5"/>
    <w:rsid w:val="000642FE"/>
    <w:rsid w:val="00065F73"/>
    <w:rsid w:val="00067314"/>
    <w:rsid w:val="00086728"/>
    <w:rsid w:val="00091EB6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007DA"/>
    <w:rsid w:val="00117E8E"/>
    <w:rsid w:val="00122BB6"/>
    <w:rsid w:val="00126A30"/>
    <w:rsid w:val="00132B09"/>
    <w:rsid w:val="00135403"/>
    <w:rsid w:val="001379F1"/>
    <w:rsid w:val="00146A21"/>
    <w:rsid w:val="00147D94"/>
    <w:rsid w:val="00152CD4"/>
    <w:rsid w:val="0016756F"/>
    <w:rsid w:val="00172BE0"/>
    <w:rsid w:val="00185B17"/>
    <w:rsid w:val="00190928"/>
    <w:rsid w:val="00193578"/>
    <w:rsid w:val="001A166F"/>
    <w:rsid w:val="001A6A86"/>
    <w:rsid w:val="001D4F71"/>
    <w:rsid w:val="00201387"/>
    <w:rsid w:val="002017B0"/>
    <w:rsid w:val="0021482A"/>
    <w:rsid w:val="002328CC"/>
    <w:rsid w:val="002424F4"/>
    <w:rsid w:val="002444A8"/>
    <w:rsid w:val="00247D88"/>
    <w:rsid w:val="00250F80"/>
    <w:rsid w:val="00263C1C"/>
    <w:rsid w:val="00266F90"/>
    <w:rsid w:val="002813C9"/>
    <w:rsid w:val="0028289F"/>
    <w:rsid w:val="002D0613"/>
    <w:rsid w:val="002D22C3"/>
    <w:rsid w:val="002E7B1B"/>
    <w:rsid w:val="002F2AA0"/>
    <w:rsid w:val="002F32ED"/>
    <w:rsid w:val="002F52BF"/>
    <w:rsid w:val="00323DC8"/>
    <w:rsid w:val="00336F62"/>
    <w:rsid w:val="0033748C"/>
    <w:rsid w:val="00337536"/>
    <w:rsid w:val="00337AC6"/>
    <w:rsid w:val="00351803"/>
    <w:rsid w:val="00354455"/>
    <w:rsid w:val="0035452B"/>
    <w:rsid w:val="00364B2C"/>
    <w:rsid w:val="003664F0"/>
    <w:rsid w:val="003A2327"/>
    <w:rsid w:val="003A34B7"/>
    <w:rsid w:val="003B2AFF"/>
    <w:rsid w:val="003B32D2"/>
    <w:rsid w:val="003B3BF1"/>
    <w:rsid w:val="003B575B"/>
    <w:rsid w:val="003F0617"/>
    <w:rsid w:val="003F08F2"/>
    <w:rsid w:val="003F15D0"/>
    <w:rsid w:val="004024C6"/>
    <w:rsid w:val="00403706"/>
    <w:rsid w:val="004334D3"/>
    <w:rsid w:val="00434ED2"/>
    <w:rsid w:val="0044554A"/>
    <w:rsid w:val="00452BF4"/>
    <w:rsid w:val="00455670"/>
    <w:rsid w:val="004565F6"/>
    <w:rsid w:val="004733AA"/>
    <w:rsid w:val="00475F27"/>
    <w:rsid w:val="00480743"/>
    <w:rsid w:val="004823CE"/>
    <w:rsid w:val="00482D2E"/>
    <w:rsid w:val="004B14C9"/>
    <w:rsid w:val="004B1D13"/>
    <w:rsid w:val="004D2B16"/>
    <w:rsid w:val="004D5884"/>
    <w:rsid w:val="005009E8"/>
    <w:rsid w:val="005021F7"/>
    <w:rsid w:val="005100DF"/>
    <w:rsid w:val="00543AD2"/>
    <w:rsid w:val="005468AC"/>
    <w:rsid w:val="00583075"/>
    <w:rsid w:val="0058603D"/>
    <w:rsid w:val="00591623"/>
    <w:rsid w:val="005B0260"/>
    <w:rsid w:val="005C05E5"/>
    <w:rsid w:val="005C7EB2"/>
    <w:rsid w:val="005D0439"/>
    <w:rsid w:val="00617032"/>
    <w:rsid w:val="00641878"/>
    <w:rsid w:val="006710FF"/>
    <w:rsid w:val="006769A5"/>
    <w:rsid w:val="00687795"/>
    <w:rsid w:val="006A6817"/>
    <w:rsid w:val="006C0AD9"/>
    <w:rsid w:val="006C1993"/>
    <w:rsid w:val="006C3B1B"/>
    <w:rsid w:val="006D0334"/>
    <w:rsid w:val="006D6035"/>
    <w:rsid w:val="006E1640"/>
    <w:rsid w:val="006E5B74"/>
    <w:rsid w:val="006F2347"/>
    <w:rsid w:val="006F2D61"/>
    <w:rsid w:val="006F3DA0"/>
    <w:rsid w:val="006F7569"/>
    <w:rsid w:val="00712EE2"/>
    <w:rsid w:val="00735752"/>
    <w:rsid w:val="00740F7E"/>
    <w:rsid w:val="007416B7"/>
    <w:rsid w:val="00761C04"/>
    <w:rsid w:val="00762C83"/>
    <w:rsid w:val="00771724"/>
    <w:rsid w:val="00774666"/>
    <w:rsid w:val="007A10BF"/>
    <w:rsid w:val="007A2924"/>
    <w:rsid w:val="007B2BCD"/>
    <w:rsid w:val="007C0136"/>
    <w:rsid w:val="007D230E"/>
    <w:rsid w:val="007E7F79"/>
    <w:rsid w:val="007F3FC7"/>
    <w:rsid w:val="007F5D91"/>
    <w:rsid w:val="007F65AF"/>
    <w:rsid w:val="008074FB"/>
    <w:rsid w:val="00814A53"/>
    <w:rsid w:val="00816CDC"/>
    <w:rsid w:val="00834A3B"/>
    <w:rsid w:val="00842BF1"/>
    <w:rsid w:val="00845713"/>
    <w:rsid w:val="00852091"/>
    <w:rsid w:val="00860B88"/>
    <w:rsid w:val="00873127"/>
    <w:rsid w:val="008833F8"/>
    <w:rsid w:val="008A5FD9"/>
    <w:rsid w:val="008A6EA0"/>
    <w:rsid w:val="008B54A1"/>
    <w:rsid w:val="008B71D6"/>
    <w:rsid w:val="008D3ADC"/>
    <w:rsid w:val="008D6E69"/>
    <w:rsid w:val="008E4340"/>
    <w:rsid w:val="008F5CEC"/>
    <w:rsid w:val="008F7EC5"/>
    <w:rsid w:val="00916C3E"/>
    <w:rsid w:val="00920856"/>
    <w:rsid w:val="009249C0"/>
    <w:rsid w:val="00947009"/>
    <w:rsid w:val="00954B2D"/>
    <w:rsid w:val="009560A8"/>
    <w:rsid w:val="00961D52"/>
    <w:rsid w:val="00961E46"/>
    <w:rsid w:val="0096789C"/>
    <w:rsid w:val="00982A67"/>
    <w:rsid w:val="00997947"/>
    <w:rsid w:val="009B26F2"/>
    <w:rsid w:val="009B3D29"/>
    <w:rsid w:val="009B444A"/>
    <w:rsid w:val="009C4EC8"/>
    <w:rsid w:val="009C53C6"/>
    <w:rsid w:val="009C5E34"/>
    <w:rsid w:val="009C7321"/>
    <w:rsid w:val="009D3CA4"/>
    <w:rsid w:val="009E35AD"/>
    <w:rsid w:val="009F3B8C"/>
    <w:rsid w:val="00A129FB"/>
    <w:rsid w:val="00A22C19"/>
    <w:rsid w:val="00A2591C"/>
    <w:rsid w:val="00A4254B"/>
    <w:rsid w:val="00A42A08"/>
    <w:rsid w:val="00A4402A"/>
    <w:rsid w:val="00A51744"/>
    <w:rsid w:val="00A61EFE"/>
    <w:rsid w:val="00A65D46"/>
    <w:rsid w:val="00A82686"/>
    <w:rsid w:val="00AA2B92"/>
    <w:rsid w:val="00AE26A8"/>
    <w:rsid w:val="00AF4BD7"/>
    <w:rsid w:val="00B01FBF"/>
    <w:rsid w:val="00B2164A"/>
    <w:rsid w:val="00B3358D"/>
    <w:rsid w:val="00B7112C"/>
    <w:rsid w:val="00B800B1"/>
    <w:rsid w:val="00B9698C"/>
    <w:rsid w:val="00B96F45"/>
    <w:rsid w:val="00B97836"/>
    <w:rsid w:val="00BA60A9"/>
    <w:rsid w:val="00BB2CDC"/>
    <w:rsid w:val="00BC4803"/>
    <w:rsid w:val="00BC76EC"/>
    <w:rsid w:val="00BD07FE"/>
    <w:rsid w:val="00BD57E2"/>
    <w:rsid w:val="00BE1913"/>
    <w:rsid w:val="00BF29C5"/>
    <w:rsid w:val="00C15A34"/>
    <w:rsid w:val="00C17B5E"/>
    <w:rsid w:val="00C303D5"/>
    <w:rsid w:val="00C30BA7"/>
    <w:rsid w:val="00C35334"/>
    <w:rsid w:val="00C5463E"/>
    <w:rsid w:val="00C74403"/>
    <w:rsid w:val="00C75997"/>
    <w:rsid w:val="00C76B18"/>
    <w:rsid w:val="00CA2988"/>
    <w:rsid w:val="00CA38F1"/>
    <w:rsid w:val="00CE1AC0"/>
    <w:rsid w:val="00CF175E"/>
    <w:rsid w:val="00CF2EC7"/>
    <w:rsid w:val="00D03A47"/>
    <w:rsid w:val="00D03A4F"/>
    <w:rsid w:val="00D11A01"/>
    <w:rsid w:val="00D1252B"/>
    <w:rsid w:val="00D13C88"/>
    <w:rsid w:val="00D3237D"/>
    <w:rsid w:val="00D405B1"/>
    <w:rsid w:val="00D4547E"/>
    <w:rsid w:val="00D51EBC"/>
    <w:rsid w:val="00D627AD"/>
    <w:rsid w:val="00D75915"/>
    <w:rsid w:val="00D92B57"/>
    <w:rsid w:val="00DA4949"/>
    <w:rsid w:val="00DA63A1"/>
    <w:rsid w:val="00DA6CA0"/>
    <w:rsid w:val="00DB400C"/>
    <w:rsid w:val="00DD0832"/>
    <w:rsid w:val="00DE64C3"/>
    <w:rsid w:val="00DE77C6"/>
    <w:rsid w:val="00DF5851"/>
    <w:rsid w:val="00E07E46"/>
    <w:rsid w:val="00E14A60"/>
    <w:rsid w:val="00E25C34"/>
    <w:rsid w:val="00E27B05"/>
    <w:rsid w:val="00E41797"/>
    <w:rsid w:val="00E4617E"/>
    <w:rsid w:val="00E559A8"/>
    <w:rsid w:val="00E72F2E"/>
    <w:rsid w:val="00E87550"/>
    <w:rsid w:val="00EA175A"/>
    <w:rsid w:val="00EB2632"/>
    <w:rsid w:val="00EC7375"/>
    <w:rsid w:val="00EE2BEA"/>
    <w:rsid w:val="00EE6C48"/>
    <w:rsid w:val="00EF1355"/>
    <w:rsid w:val="00EF3662"/>
    <w:rsid w:val="00F12F06"/>
    <w:rsid w:val="00F214AD"/>
    <w:rsid w:val="00F33C04"/>
    <w:rsid w:val="00F5090E"/>
    <w:rsid w:val="00F5459D"/>
    <w:rsid w:val="00F62D5A"/>
    <w:rsid w:val="00F91139"/>
    <w:rsid w:val="00F91667"/>
    <w:rsid w:val="00F93D19"/>
    <w:rsid w:val="00F97013"/>
    <w:rsid w:val="00FE49E9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EB2"/>
  </w:style>
  <w:style w:type="paragraph" w:styleId="4">
    <w:name w:val="heading 4"/>
    <w:basedOn w:val="a"/>
    <w:link w:val="40"/>
    <w:uiPriority w:val="9"/>
    <w:qFormat/>
    <w:rsid w:val="00AA2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a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4617E"/>
    <w:rPr>
      <w:b/>
      <w:bCs/>
    </w:rPr>
  </w:style>
  <w:style w:type="character" w:styleId="a8">
    <w:name w:val="Emphasis"/>
    <w:basedOn w:val="a0"/>
    <w:uiPriority w:val="20"/>
    <w:qFormat/>
    <w:rsid w:val="008A5FD9"/>
    <w:rPr>
      <w:i/>
      <w:iCs/>
    </w:rPr>
  </w:style>
  <w:style w:type="table" w:styleId="a9">
    <w:name w:val="Table Grid"/>
    <w:basedOn w:val="a1"/>
    <w:uiPriority w:val="59"/>
    <w:rsid w:val="0003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C05E5"/>
    <w:rPr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rsid w:val="00AA2B9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37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2317B-B381-48DB-8408-7B6358B6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1799</Words>
  <Characters>10257</Characters>
  <Application>Microsoft Office Word</Application>
  <DocSecurity>0</DocSecurity>
  <Lines>85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cp:lastPrinted>2024-02-20T10:35:00Z</cp:lastPrinted>
  <dcterms:created xsi:type="dcterms:W3CDTF">2026-04-15T19:11:00Z</dcterms:created>
  <dcterms:modified xsi:type="dcterms:W3CDTF">2026-04-15T21:25:00Z</dcterms:modified>
</cp:coreProperties>
</file>