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462" w:rsidRDefault="00721462" w:rsidP="007214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77B5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Районна избирателна комисия Благоевград</w:t>
      </w:r>
    </w:p>
    <w:p w:rsidR="00721462" w:rsidRDefault="00721462" w:rsidP="007214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721462" w:rsidRDefault="00721462" w:rsidP="007214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GoBack"/>
      <w:bookmarkEnd w:id="0"/>
    </w:p>
    <w:p w:rsidR="00721462" w:rsidRDefault="00721462" w:rsidP="007214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Дневен ред за заседание на РИК 01, насрочено на 05.03.2026г.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1462" w:rsidTr="00721462">
        <w:tc>
          <w:tcPr>
            <w:tcW w:w="4531" w:type="dxa"/>
          </w:tcPr>
          <w:p w:rsidR="00721462" w:rsidRDefault="00721462" w:rsidP="00721462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  <w:t>Дневен ред</w:t>
            </w:r>
          </w:p>
        </w:tc>
        <w:tc>
          <w:tcPr>
            <w:tcW w:w="4531" w:type="dxa"/>
          </w:tcPr>
          <w:p w:rsidR="00721462" w:rsidRDefault="00721462" w:rsidP="00721462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  <w:t>Член на РИК</w:t>
            </w:r>
          </w:p>
        </w:tc>
      </w:tr>
      <w:tr w:rsidR="00721462" w:rsidTr="00721462">
        <w:tc>
          <w:tcPr>
            <w:tcW w:w="4531" w:type="dxa"/>
          </w:tcPr>
          <w:p w:rsidR="00721462" w:rsidRDefault="00721462" w:rsidP="00721462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  <w:t>Проект на решение за определяне на единни номера на секциите в изборен район 01 Благоевград</w:t>
            </w:r>
          </w:p>
        </w:tc>
        <w:tc>
          <w:tcPr>
            <w:tcW w:w="4531" w:type="dxa"/>
          </w:tcPr>
          <w:p w:rsidR="00721462" w:rsidRDefault="00721462" w:rsidP="00721462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</w:pPr>
          </w:p>
        </w:tc>
      </w:tr>
      <w:tr w:rsidR="00721462" w:rsidTr="00721462">
        <w:tc>
          <w:tcPr>
            <w:tcW w:w="4531" w:type="dxa"/>
          </w:tcPr>
          <w:p w:rsidR="00721462" w:rsidRDefault="00721462" w:rsidP="00721462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  <w:t>Проект на решение за определяне на броя на членовете на сик и псик в изборен район 01 Благоевград</w:t>
            </w:r>
          </w:p>
        </w:tc>
        <w:tc>
          <w:tcPr>
            <w:tcW w:w="4531" w:type="dxa"/>
          </w:tcPr>
          <w:p w:rsidR="00721462" w:rsidRDefault="00721462" w:rsidP="00721462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</w:pPr>
          </w:p>
        </w:tc>
      </w:tr>
      <w:tr w:rsidR="00721462" w:rsidTr="00721462">
        <w:tc>
          <w:tcPr>
            <w:tcW w:w="4531" w:type="dxa"/>
          </w:tcPr>
          <w:p w:rsidR="00721462" w:rsidRDefault="00721462" w:rsidP="00721462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  <w:t xml:space="preserve">Разни </w:t>
            </w:r>
          </w:p>
        </w:tc>
        <w:tc>
          <w:tcPr>
            <w:tcW w:w="4531" w:type="dxa"/>
          </w:tcPr>
          <w:p w:rsidR="00721462" w:rsidRDefault="00721462" w:rsidP="00721462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</w:pPr>
          </w:p>
        </w:tc>
      </w:tr>
      <w:tr w:rsidR="00721462" w:rsidTr="00721462">
        <w:tc>
          <w:tcPr>
            <w:tcW w:w="4531" w:type="dxa"/>
          </w:tcPr>
          <w:p w:rsidR="00721462" w:rsidRDefault="00721462" w:rsidP="00721462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</w:pPr>
          </w:p>
        </w:tc>
        <w:tc>
          <w:tcPr>
            <w:tcW w:w="4531" w:type="dxa"/>
          </w:tcPr>
          <w:p w:rsidR="00721462" w:rsidRDefault="00721462" w:rsidP="00721462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</w:pPr>
          </w:p>
        </w:tc>
      </w:tr>
    </w:tbl>
    <w:p w:rsidR="00721462" w:rsidRPr="00B77B5B" w:rsidRDefault="00721462" w:rsidP="007214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721462" w:rsidRPr="00B77B5B" w:rsidRDefault="00721462" w:rsidP="00721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B7994" w:rsidRDefault="001B7994"/>
    <w:sectPr w:rsidR="001B7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70"/>
    <w:rsid w:val="001B7994"/>
    <w:rsid w:val="003A1970"/>
    <w:rsid w:val="0072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E7FD3-5659-413D-8795-3BFC6FA5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RIK01_2</dc:creator>
  <cp:keywords/>
  <dc:description/>
  <cp:lastModifiedBy>RIK01_2</cp:lastModifiedBy>
  <cp:revision>2</cp:revision>
  <dcterms:created xsi:type="dcterms:W3CDTF">2026-03-05T14:50:00Z</dcterms:created>
  <dcterms:modified xsi:type="dcterms:W3CDTF">2026-03-05T14:53:00Z</dcterms:modified>
</cp:coreProperties>
</file>