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4E39A4">
        <w:rPr>
          <w:rFonts w:ascii="Verdana" w:hAnsi="Verdana"/>
          <w:lang w:val="en-US"/>
        </w:rPr>
        <w:t>14</w:t>
      </w:r>
      <w:r w:rsidR="00213766">
        <w:rPr>
          <w:rFonts w:ascii="Verdana" w:hAnsi="Verdana"/>
          <w:lang w:val="ru-RU"/>
        </w:rPr>
        <w:t>/</w:t>
      </w:r>
      <w:r w:rsidR="004E39A4">
        <w:rPr>
          <w:rFonts w:ascii="Verdana" w:hAnsi="Verdana"/>
        </w:rPr>
        <w:t>14</w:t>
      </w:r>
      <w:r w:rsidR="009C1EAF" w:rsidRPr="00214700">
        <w:rPr>
          <w:rFonts w:ascii="Verdana" w:hAnsi="Verdana"/>
          <w:lang w:val="en-US"/>
        </w:rPr>
        <w:t>.0</w:t>
      </w:r>
      <w:r w:rsidR="00B03431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214700" w:rsidRPr="003D340F" w:rsidRDefault="00276224" w:rsidP="003D340F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4E39A4">
        <w:rPr>
          <w:rFonts w:ascii="Verdana" w:hAnsi="Verdana"/>
        </w:rPr>
        <w:t>14</w:t>
      </w:r>
      <w:r w:rsidR="00B35B25">
        <w:rPr>
          <w:rFonts w:ascii="Verdana" w:hAnsi="Verdana"/>
        </w:rPr>
        <w:t xml:space="preserve"> </w:t>
      </w:r>
      <w:r w:rsidR="00B03431">
        <w:rPr>
          <w:rFonts w:ascii="Verdana" w:hAnsi="Verdana"/>
          <w:lang w:val="en-US"/>
        </w:rPr>
        <w:t>март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г. от </w:t>
      </w:r>
      <w:r w:rsidR="001424EC">
        <w:rPr>
          <w:rFonts w:ascii="Verdana" w:hAnsi="Verdana"/>
        </w:rPr>
        <w:t>1</w:t>
      </w:r>
      <w:r w:rsidR="004E39A4">
        <w:rPr>
          <w:rFonts w:ascii="Verdana" w:hAnsi="Verdana"/>
        </w:rPr>
        <w:t>8</w:t>
      </w:r>
      <w:r w:rsidR="001424EC">
        <w:rPr>
          <w:rFonts w:ascii="Verdana" w:hAnsi="Verdana"/>
        </w:rPr>
        <w:t>:</w:t>
      </w:r>
      <w:r w:rsidR="00D94AAB">
        <w:rPr>
          <w:rFonts w:ascii="Verdana" w:hAnsi="Verdana"/>
          <w:lang w:val="en-US"/>
        </w:rPr>
        <w:t>0</w:t>
      </w:r>
      <w:r w:rsidR="001424EC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</w:t>
      </w:r>
      <w:r w:rsidR="005D3294" w:rsidRPr="00214700">
        <w:rPr>
          <w:rFonts w:ascii="Verdana" w:hAnsi="Verdana"/>
        </w:rPr>
        <w:t xml:space="preserve">при следния </w:t>
      </w:r>
    </w:p>
    <w:p w:rsidR="005D3294" w:rsidRDefault="005D3294" w:rsidP="005D329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4E39A4" w:rsidRPr="004E39A4" w:rsidRDefault="004E39A4" w:rsidP="004E39A4">
      <w:pPr>
        <w:jc w:val="both"/>
        <w:rPr>
          <w:rFonts w:ascii="Verdana" w:hAnsi="Verdana"/>
          <w:lang w:val="ru-RU"/>
        </w:rPr>
      </w:pPr>
      <w:r w:rsidRPr="004E39A4">
        <w:rPr>
          <w:rFonts w:ascii="Verdana" w:hAnsi="Verdana"/>
          <w:lang w:val="ru-RU"/>
        </w:rPr>
        <w:t>1.</w:t>
      </w:r>
      <w:r w:rsidRPr="004E39A4">
        <w:rPr>
          <w:rFonts w:ascii="Verdana" w:hAnsi="Verdana"/>
          <w:lang w:val="ru-RU"/>
        </w:rPr>
        <w:tab/>
        <w:t>Доклад на входяща поща.</w:t>
      </w:r>
    </w:p>
    <w:p w:rsidR="004E39A4" w:rsidRPr="004E39A4" w:rsidRDefault="004E39A4" w:rsidP="004E39A4">
      <w:pPr>
        <w:jc w:val="both"/>
        <w:rPr>
          <w:rFonts w:ascii="Verdana" w:hAnsi="Verdana"/>
          <w:lang w:val="ru-RU"/>
        </w:rPr>
      </w:pPr>
      <w:r w:rsidRPr="004E39A4">
        <w:rPr>
          <w:rFonts w:ascii="Verdana" w:hAnsi="Verdana"/>
          <w:lang w:val="ru-RU"/>
        </w:rPr>
        <w:t>2.</w:t>
      </w:r>
      <w:r w:rsidRPr="004E39A4">
        <w:rPr>
          <w:rFonts w:ascii="Verdana" w:hAnsi="Verdana"/>
          <w:lang w:val="ru-RU"/>
        </w:rPr>
        <w:tab/>
        <w:t>Проект за решения за промени в съставите на СИК на територията на община Благоевград, Сандански, Разлог, Гоце Делчев.</w:t>
      </w:r>
    </w:p>
    <w:p w:rsidR="00B03431" w:rsidRDefault="004E39A4" w:rsidP="004E39A4">
      <w:pPr>
        <w:jc w:val="both"/>
        <w:rPr>
          <w:rFonts w:ascii="Verdana" w:hAnsi="Verdana"/>
          <w:lang w:val="ru-RU"/>
        </w:rPr>
      </w:pPr>
      <w:r w:rsidRPr="004E39A4">
        <w:rPr>
          <w:rFonts w:ascii="Verdana" w:hAnsi="Verdana"/>
          <w:lang w:val="ru-RU"/>
        </w:rPr>
        <w:t>3.</w:t>
      </w:r>
      <w:r w:rsidRPr="004E39A4">
        <w:rPr>
          <w:rFonts w:ascii="Verdana" w:hAnsi="Verdana"/>
          <w:lang w:val="ru-RU"/>
        </w:rPr>
        <w:tab/>
        <w:t>Разни.</w:t>
      </w:r>
    </w:p>
    <w:p w:rsidR="005B69BD" w:rsidRDefault="005B69BD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Мановски, </w:t>
      </w:r>
      <w:r w:rsidR="00276224">
        <w:rPr>
          <w:rFonts w:ascii="Verdana" w:hAnsi="Verdana"/>
        </w:rPr>
        <w:t>Мая Драгиева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>Мустафа Сирачки,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76501F">
        <w:rPr>
          <w:rFonts w:ascii="Verdana" w:hAnsi="Verdana"/>
        </w:rPr>
        <w:t>Чавдар Цонев</w:t>
      </w:r>
      <w:r w:rsidR="00276224">
        <w:rPr>
          <w:rFonts w:ascii="Verdana" w:hAnsi="Verdana"/>
        </w:rPr>
        <w:t xml:space="preserve">, Милена Велкова, Владимир Вачев, Весела Цомпова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C6593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810C2">
        <w:rPr>
          <w:rFonts w:ascii="Verdana" w:hAnsi="Verdana"/>
        </w:rPr>
        <w:t>Божидар Ненов</w:t>
      </w:r>
      <w:r w:rsidR="001424EC">
        <w:rPr>
          <w:rFonts w:ascii="Verdana" w:hAnsi="Verdana"/>
        </w:rPr>
        <w:t>,</w:t>
      </w:r>
      <w:r w:rsidR="00193D77" w:rsidRPr="00193D77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Елена Панчева,</w:t>
      </w:r>
      <w:r w:rsidR="00193D77" w:rsidRPr="001424EC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Славчо Попов</w:t>
      </w:r>
      <w:r w:rsidR="00D94AAB">
        <w:rPr>
          <w:rFonts w:ascii="Verdana" w:hAnsi="Verdana"/>
        </w:rPr>
        <w:t>, Антоанета Кръстева,</w:t>
      </w:r>
      <w:r w:rsidR="00D94AAB" w:rsidRPr="00193D77">
        <w:rPr>
          <w:rFonts w:ascii="Verdana" w:hAnsi="Verdana"/>
        </w:rPr>
        <w:t xml:space="preserve"> </w:t>
      </w:r>
      <w:r w:rsidR="00D94AAB">
        <w:rPr>
          <w:rFonts w:ascii="Verdana" w:hAnsi="Verdana"/>
          <w:lang w:val="en-US"/>
        </w:rPr>
        <w:t>Влади</w:t>
      </w:r>
      <w:r w:rsidR="00D94AAB">
        <w:rPr>
          <w:rFonts w:ascii="Verdana" w:hAnsi="Verdana"/>
        </w:rPr>
        <w:t>мир Вачев, Тина Кълбова</w:t>
      </w:r>
      <w:r w:rsidR="00B03431">
        <w:rPr>
          <w:rFonts w:ascii="Verdana" w:hAnsi="Verdana"/>
        </w:rPr>
        <w:t>,</w:t>
      </w:r>
      <w:r w:rsidR="00B03431" w:rsidRPr="00B03431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Симона Божкова</w:t>
      </w:r>
      <w:r w:rsidR="004E39A4">
        <w:rPr>
          <w:rFonts w:ascii="Verdana" w:hAnsi="Verdana"/>
        </w:rPr>
        <w:t>,</w:t>
      </w:r>
      <w:r w:rsidR="004E39A4" w:rsidRPr="004E39A4">
        <w:rPr>
          <w:rFonts w:ascii="Verdana" w:hAnsi="Verdana"/>
        </w:rPr>
        <w:t xml:space="preserve"> </w:t>
      </w:r>
      <w:r w:rsidR="004E39A4">
        <w:rPr>
          <w:rFonts w:ascii="Verdana" w:hAnsi="Verdana"/>
        </w:rPr>
        <w:t>Атанас Кръстев</w:t>
      </w:r>
      <w:r w:rsidR="004E39A4">
        <w:rPr>
          <w:rFonts w:ascii="Verdana" w:hAnsi="Verdana"/>
          <w:lang w:val="en-US"/>
        </w:rPr>
        <w:t>,</w:t>
      </w:r>
      <w:r w:rsidR="004E39A4" w:rsidRPr="001424EC">
        <w:rPr>
          <w:rFonts w:ascii="Verdana" w:hAnsi="Verdana"/>
        </w:rPr>
        <w:t xml:space="preserve"> </w:t>
      </w:r>
      <w:r w:rsidR="004E39A4">
        <w:rPr>
          <w:rFonts w:ascii="Verdana" w:hAnsi="Verdana"/>
        </w:rPr>
        <w:t>Даниела Стойкова.</w:t>
      </w:r>
    </w:p>
    <w:p w:rsidR="004E39A4" w:rsidRDefault="00D94AAB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</w:t>
      </w:r>
      <w:r w:rsidR="00A566A6">
        <w:rPr>
          <w:rFonts w:ascii="Verdana" w:hAnsi="Verdana"/>
        </w:rPr>
        <w:t>ЩИ</w:t>
      </w:r>
      <w:r w:rsidR="005D3294">
        <w:rPr>
          <w:rFonts w:ascii="Verdana" w:hAnsi="Verdana"/>
        </w:rPr>
        <w:t>:</w:t>
      </w:r>
      <w:r w:rsidR="005B69BD" w:rsidRPr="005B69BD">
        <w:rPr>
          <w:rFonts w:ascii="Verdana" w:hAnsi="Verdana"/>
        </w:rPr>
        <w:t xml:space="preserve"> </w:t>
      </w:r>
      <w:r w:rsidR="004E39A4">
        <w:rPr>
          <w:rFonts w:ascii="Verdana" w:hAnsi="Verdana"/>
        </w:rPr>
        <w:t>няма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4E39A4">
        <w:rPr>
          <w:rFonts w:ascii="Verdana" w:hAnsi="Verdana"/>
          <w:lang w:val="ru-RU"/>
        </w:rPr>
        <w:t>8</w:t>
      </w:r>
      <w:r w:rsidR="001424EC">
        <w:rPr>
          <w:rFonts w:ascii="Verdana" w:hAnsi="Verdana"/>
          <w:lang w:val="ru-RU"/>
        </w:rPr>
        <w:t>:</w:t>
      </w:r>
      <w:r w:rsidR="00D94AAB">
        <w:rPr>
          <w:rFonts w:ascii="Verdana" w:hAnsi="Verdana"/>
          <w:lang w:val="ru-RU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>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Скъпи колеги,</w:t>
      </w:r>
      <w:r w:rsidR="009810C2">
        <w:rPr>
          <w:rFonts w:ascii="Verdana" w:hAnsi="Verdana"/>
          <w:lang w:val="ru-RU"/>
        </w:rPr>
        <w:t xml:space="preserve"> </w:t>
      </w:r>
      <w:r w:rsidR="004E39A4">
        <w:rPr>
          <w:rFonts w:ascii="Verdana" w:hAnsi="Verdana"/>
          <w:lang w:val="ru-RU"/>
        </w:rPr>
        <w:t>14</w:t>
      </w:r>
      <w:r w:rsidR="005B69BD">
        <w:rPr>
          <w:rFonts w:ascii="Verdana" w:hAnsi="Verdana"/>
          <w:lang w:val="ru-RU"/>
        </w:rPr>
        <w:t>.0</w:t>
      </w:r>
      <w:r w:rsidR="00B03431">
        <w:rPr>
          <w:rFonts w:ascii="Verdana" w:hAnsi="Verdana"/>
          <w:lang w:val="ru-RU"/>
        </w:rPr>
        <w:t>3</w:t>
      </w:r>
      <w:r w:rsidR="005B69BD">
        <w:rPr>
          <w:rFonts w:ascii="Verdana" w:hAnsi="Verdana"/>
          <w:lang w:val="ru-RU"/>
        </w:rPr>
        <w:t xml:space="preserve">.2023г. </w:t>
      </w:r>
      <w:r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откривам </w:t>
      </w:r>
      <w:r w:rsidR="005B69BD">
        <w:rPr>
          <w:rFonts w:ascii="Verdana" w:hAnsi="Verdana"/>
          <w:lang w:val="ru-RU"/>
        </w:rPr>
        <w:t xml:space="preserve"> </w:t>
      </w:r>
      <w:r w:rsidR="00D94AAB">
        <w:rPr>
          <w:rFonts w:ascii="Verdana" w:hAnsi="Verdana"/>
          <w:lang w:val="ru-RU"/>
        </w:rPr>
        <w:t>редовно</w:t>
      </w:r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Районната избирателна комисия – Благоевград. </w:t>
      </w:r>
      <w:r w:rsidR="00C2127C">
        <w:rPr>
          <w:rFonts w:ascii="Verdana" w:hAnsi="Verdana"/>
        </w:rPr>
        <w:t>За днешното заседание предлагам следния проект на дневен ред</w:t>
      </w:r>
      <w:r w:rsidR="00D94AAB">
        <w:rPr>
          <w:rFonts w:ascii="Verdana" w:hAnsi="Verdana"/>
        </w:rPr>
        <w:t xml:space="preserve"> </w:t>
      </w:r>
      <w:r w:rsidR="00C2127C">
        <w:rPr>
          <w:rFonts w:ascii="Verdana" w:hAnsi="Verdana"/>
        </w:rPr>
        <w:t>:</w:t>
      </w:r>
    </w:p>
    <w:p w:rsidR="00D94AAB" w:rsidRDefault="00D94AAB" w:rsidP="00D94AAB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4E39A4" w:rsidRPr="004E39A4" w:rsidRDefault="004E39A4" w:rsidP="004E39A4">
      <w:pPr>
        <w:spacing w:line="240" w:lineRule="auto"/>
        <w:jc w:val="both"/>
        <w:rPr>
          <w:rFonts w:ascii="Verdana" w:hAnsi="Verdana"/>
          <w:lang w:val="ru-RU"/>
        </w:rPr>
      </w:pPr>
      <w:r w:rsidRPr="004E39A4">
        <w:rPr>
          <w:rFonts w:ascii="Verdana" w:hAnsi="Verdana"/>
          <w:lang w:val="ru-RU"/>
        </w:rPr>
        <w:t>1.</w:t>
      </w:r>
      <w:r w:rsidRPr="004E39A4">
        <w:rPr>
          <w:rFonts w:ascii="Verdana" w:hAnsi="Verdana"/>
          <w:lang w:val="ru-RU"/>
        </w:rPr>
        <w:tab/>
        <w:t>Доклад на входяща поща.</w:t>
      </w:r>
    </w:p>
    <w:p w:rsidR="004E39A4" w:rsidRDefault="004E39A4" w:rsidP="004E39A4">
      <w:pPr>
        <w:spacing w:line="240" w:lineRule="auto"/>
        <w:jc w:val="both"/>
        <w:rPr>
          <w:rFonts w:ascii="Verdana" w:hAnsi="Verdana"/>
          <w:lang w:val="ru-RU"/>
        </w:rPr>
      </w:pPr>
      <w:r w:rsidRPr="004E39A4">
        <w:rPr>
          <w:rFonts w:ascii="Verdana" w:hAnsi="Verdana"/>
          <w:lang w:val="ru-RU"/>
        </w:rPr>
        <w:t>2.</w:t>
      </w:r>
      <w:r w:rsidRPr="004E39A4">
        <w:rPr>
          <w:rFonts w:ascii="Verdana" w:hAnsi="Verdana"/>
          <w:lang w:val="ru-RU"/>
        </w:rPr>
        <w:tab/>
        <w:t>Проект за решения за промени в съставите на СИК на територията на община Благоевград, Сандански, Разлог, Гоце Делчев.</w:t>
      </w:r>
    </w:p>
    <w:p w:rsidR="004E39A4" w:rsidRDefault="004E39A4" w:rsidP="004E39A4">
      <w:pPr>
        <w:spacing w:line="240" w:lineRule="auto"/>
        <w:jc w:val="both"/>
        <w:rPr>
          <w:rFonts w:ascii="Verdana" w:hAnsi="Verdana"/>
          <w:lang w:val="ru-RU"/>
        </w:rPr>
      </w:pPr>
      <w:r w:rsidRPr="004E39A4">
        <w:rPr>
          <w:rFonts w:ascii="Verdana" w:hAnsi="Verdana"/>
          <w:lang w:val="ru-RU"/>
        </w:rPr>
        <w:t>3.</w:t>
      </w:r>
      <w:r w:rsidRPr="004E39A4">
        <w:rPr>
          <w:rFonts w:ascii="Verdana" w:hAnsi="Verdana"/>
          <w:lang w:val="ru-RU"/>
        </w:rPr>
        <w:tab/>
        <w:t>Разни.</w:t>
      </w:r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9810C2" w:rsidRDefault="00193D77" w:rsidP="00C2127C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Антоанета Богданова: </w:t>
      </w:r>
      <w:r w:rsidR="009810C2">
        <w:rPr>
          <w:rFonts w:ascii="Verdana" w:hAnsi="Verdana"/>
          <w:lang w:val="en-US"/>
        </w:rPr>
        <w:t>Има ли други предложения ?</w:t>
      </w:r>
    </w:p>
    <w:p w:rsidR="009810C2" w:rsidRPr="009810C2" w:rsidRDefault="009810C2" w:rsidP="00A26E0A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D94AAB" w:rsidRPr="00D94AAB" w:rsidRDefault="005D3294" w:rsidP="0021376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Колеги,</w:t>
      </w:r>
      <w:r w:rsidR="00D94AAB" w:rsidRPr="00D94AAB">
        <w:rPr>
          <w:rFonts w:ascii="Verdana" w:hAnsi="Verdana"/>
        </w:rPr>
        <w:t xml:space="preserve"> </w:t>
      </w:r>
      <w:r w:rsidR="00D94AAB">
        <w:rPr>
          <w:rFonts w:ascii="Verdana" w:hAnsi="Verdana"/>
        </w:rPr>
        <w:t>1</w:t>
      </w:r>
      <w:r w:rsidR="004E39A4">
        <w:rPr>
          <w:rFonts w:ascii="Verdana" w:hAnsi="Verdana"/>
        </w:rPr>
        <w:t>7</w:t>
      </w:r>
      <w:r w:rsidR="00D94AAB">
        <w:rPr>
          <w:rFonts w:ascii="Verdana" w:hAnsi="Verdana"/>
        </w:rPr>
        <w:t xml:space="preserve"> /</w:t>
      </w:r>
      <w:r w:rsidR="004E39A4">
        <w:rPr>
          <w:rFonts w:ascii="Verdana" w:hAnsi="Verdana"/>
        </w:rPr>
        <w:t>седем</w:t>
      </w:r>
      <w:r w:rsidR="00D94AAB">
        <w:rPr>
          <w:rFonts w:ascii="Verdana" w:hAnsi="Verdana"/>
        </w:rPr>
        <w:t xml:space="preserve">надесет/ </w:t>
      </w:r>
      <w:r w:rsidR="00B03431">
        <w:rPr>
          <w:rFonts w:ascii="Verdana" w:hAnsi="Verdana"/>
        </w:rPr>
        <w:t>човека сме в зала,</w:t>
      </w:r>
      <w:r w:rsidR="004E39A4">
        <w:rPr>
          <w:rFonts w:ascii="Verdana" w:hAnsi="Verdana"/>
        </w:rPr>
        <w:t xml:space="preserve"> нямаме отсъстващи. </w:t>
      </w:r>
      <w:r w:rsidR="00B03431">
        <w:rPr>
          <w:rFonts w:ascii="Verdana" w:hAnsi="Verdana"/>
        </w:rPr>
        <w:t>К</w:t>
      </w:r>
      <w:r>
        <w:rPr>
          <w:rFonts w:ascii="Verdana" w:hAnsi="Verdana"/>
        </w:rPr>
        <w:t>ойто е съгласен с</w:t>
      </w:r>
      <w:r w:rsidR="004E39A4">
        <w:rPr>
          <w:rFonts w:ascii="Verdana" w:hAnsi="Verdana"/>
        </w:rPr>
        <w:t xml:space="preserve"> така</w:t>
      </w:r>
      <w:r>
        <w:rPr>
          <w:rFonts w:ascii="Verdana" w:hAnsi="Verdana"/>
        </w:rPr>
        <w:t xml:space="preserve"> предложе</w:t>
      </w:r>
      <w:r w:rsidR="004E39A4">
        <w:rPr>
          <w:rFonts w:ascii="Verdana" w:hAnsi="Verdana"/>
        </w:rPr>
        <w:t>ния дневен ред, моля да гласува!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4E39A4">
        <w:rPr>
          <w:rFonts w:ascii="Verdana" w:hAnsi="Verdana"/>
          <w:lang w:val="ru-RU"/>
        </w:rPr>
        <w:t>7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4E39A4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>, » ПРОТИВ»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D94AAB" w:rsidRDefault="005D3294" w:rsidP="005D3294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>По точка 1 от дневния ред</w:t>
      </w:r>
    </w:p>
    <w:p w:rsidR="00D94AAB" w:rsidRPr="00213766" w:rsidRDefault="005B69BD" w:rsidP="0021376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</w:t>
      </w:r>
      <w:r w:rsidR="00D94AAB">
        <w:rPr>
          <w:rFonts w:ascii="Verdana" w:hAnsi="Verdana"/>
        </w:rPr>
        <w:t>направи доклад на входящата поща на РИК Благоевград.</w:t>
      </w:r>
    </w:p>
    <w:p w:rsidR="00D94AAB" w:rsidRPr="00D94AAB" w:rsidRDefault="00D94AAB" w:rsidP="00D94AAB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2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BA6821" w:rsidRDefault="00D94AAB" w:rsidP="001424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</w:t>
      </w:r>
      <w:r w:rsidR="00213766">
        <w:rPr>
          <w:rFonts w:ascii="Verdana" w:hAnsi="Verdana"/>
          <w:lang w:val="en-US"/>
        </w:rPr>
        <w:t xml:space="preserve"> </w:t>
      </w:r>
      <w:r w:rsidR="00B03431">
        <w:rPr>
          <w:rFonts w:ascii="Verdana" w:hAnsi="Verdana"/>
        </w:rPr>
        <w:t>Колеги,</w:t>
      </w:r>
      <w:r w:rsidR="004E39A4">
        <w:rPr>
          <w:rFonts w:ascii="Verdana" w:hAnsi="Verdana"/>
        </w:rPr>
        <w:t xml:space="preserve"> по втора точка- </w:t>
      </w:r>
      <w:r w:rsidR="00B03431">
        <w:rPr>
          <w:rFonts w:ascii="Verdana" w:hAnsi="Verdana"/>
        </w:rPr>
        <w:t xml:space="preserve"> промените в съставите на СИК </w:t>
      </w:r>
      <w:r w:rsidR="004E39A4">
        <w:rPr>
          <w:rFonts w:ascii="Verdana" w:hAnsi="Verdana"/>
        </w:rPr>
        <w:t>з</w:t>
      </w:r>
      <w:r w:rsidR="00B03431">
        <w:rPr>
          <w:rFonts w:ascii="Verdana" w:hAnsi="Verdana"/>
        </w:rPr>
        <w:t>апочваме с община</w:t>
      </w:r>
      <w:r w:rsidR="004E39A4">
        <w:rPr>
          <w:rFonts w:ascii="Verdana" w:hAnsi="Verdana"/>
        </w:rPr>
        <w:t xml:space="preserve"> Благоевград</w:t>
      </w:r>
      <w:r w:rsidR="00B03431">
        <w:rPr>
          <w:rFonts w:ascii="Verdana" w:hAnsi="Verdana"/>
        </w:rPr>
        <w:t xml:space="preserve"> .</w:t>
      </w:r>
      <w:r>
        <w:rPr>
          <w:rFonts w:ascii="Verdana" w:hAnsi="Verdana"/>
        </w:rPr>
        <w:t xml:space="preserve"> </w:t>
      </w:r>
      <w:r w:rsidR="00BA6821">
        <w:rPr>
          <w:rFonts w:ascii="Verdana" w:hAnsi="Verdana"/>
        </w:rPr>
        <w:t xml:space="preserve">Давам думата на колегата </w:t>
      </w:r>
      <w:r w:rsidR="004E39A4">
        <w:rPr>
          <w:rFonts w:ascii="Verdana" w:hAnsi="Verdana"/>
        </w:rPr>
        <w:t>Панчева</w:t>
      </w:r>
      <w:r w:rsidR="00BA6821">
        <w:rPr>
          <w:rFonts w:ascii="Verdana" w:hAnsi="Verdana"/>
        </w:rPr>
        <w:t>.</w:t>
      </w:r>
    </w:p>
    <w:p w:rsidR="005B69BD" w:rsidRDefault="004E39A4" w:rsidP="0021376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Елена Панчева</w:t>
      </w:r>
      <w:r w:rsidR="00193D77">
        <w:rPr>
          <w:rFonts w:ascii="Verdana" w:hAnsi="Verdana"/>
        </w:rPr>
        <w:t>:</w:t>
      </w:r>
      <w:r w:rsidR="00A316C5">
        <w:rPr>
          <w:rFonts w:ascii="Verdana" w:hAnsi="Verdana"/>
        </w:rPr>
        <w:t xml:space="preserve"> </w:t>
      </w:r>
      <w:r w:rsidR="00BA6821">
        <w:rPr>
          <w:rFonts w:ascii="Verdana" w:hAnsi="Verdana"/>
        </w:rPr>
        <w:t>Уважаеми к</w:t>
      </w:r>
      <w:r w:rsidR="00193D77">
        <w:rPr>
          <w:rFonts w:ascii="Verdana" w:hAnsi="Verdana"/>
        </w:rPr>
        <w:t>олеги</w:t>
      </w:r>
      <w:r w:rsidR="00B03431">
        <w:rPr>
          <w:rFonts w:ascii="Verdana" w:hAnsi="Verdana"/>
        </w:rPr>
        <w:t>,</w:t>
      </w:r>
      <w:r w:rsidR="00193D7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1424EC">
        <w:rPr>
          <w:rFonts w:ascii="Verdana" w:hAnsi="Verdana"/>
        </w:rPr>
        <w:t>предлагам</w:t>
      </w:r>
      <w:r w:rsidR="00BA6821">
        <w:rPr>
          <w:rFonts w:ascii="Verdana" w:hAnsi="Verdana"/>
        </w:rPr>
        <w:t xml:space="preserve"> следния</w:t>
      </w:r>
      <w:r w:rsidR="001424EC">
        <w:rPr>
          <w:rFonts w:ascii="Verdana" w:hAnsi="Verdana"/>
        </w:rPr>
        <w:t xml:space="preserve"> проект на решение :</w:t>
      </w:r>
    </w:p>
    <w:p w:rsidR="004E39A4" w:rsidRPr="00397CE9" w:rsidRDefault="004E39A4" w:rsidP="004E39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85-НС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14.03.2023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 на територията на община Благоевград от ПП „Възраждане“, заведено под вх. № 172/10.03.2023 г. и от Коалиция „Демократична България – Обединение“, заведено под вх. № 182/13.03.2023 г.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67-НС от 02.03.2023 г. РИК Благоевград е назначила секционните избирателни комисии в община Благоевград.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4E39A4" w:rsidRPr="004E39A4" w:rsidRDefault="004E39A4" w:rsidP="00397C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4E39A4" w:rsidRPr="004E39A4" w:rsidRDefault="004E39A4" w:rsidP="004E39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секретар на СИК № 010300015, Валентина Василева Траянова, ЕГН: **********.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секретар на СИК № 010300015, Диана Малинова Механджийска, ЕГН: **********.</w:t>
      </w:r>
    </w:p>
    <w:p w:rsidR="004E39A4" w:rsidRPr="004E39A4" w:rsidRDefault="004E39A4" w:rsidP="004E39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СИК № 010300028, Татяна Михайлова Куколева, ЕГН: **********.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на СИК № 010300028, Спаска Борисова Турсунова, ЕГН: **********.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4E39A4" w:rsidRPr="004E39A4" w:rsidRDefault="004E39A4" w:rsidP="004E3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39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AD0534" w:rsidRDefault="00AD0534" w:rsidP="00BA6821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AD0534" w:rsidRDefault="00AD0534" w:rsidP="00A26E0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AD0534" w:rsidRPr="00AD0534" w:rsidRDefault="00AD0534" w:rsidP="00AD0534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AC56B1" w:rsidRPr="00BE39CA" w:rsidRDefault="00F10E72" w:rsidP="00F10E72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="00AC56B1" w:rsidRPr="00BE39CA">
        <w:rPr>
          <w:rFonts w:ascii="Verdana" w:hAnsi="Verdana"/>
        </w:rPr>
        <w:t>При провед</w:t>
      </w:r>
      <w:r w:rsidR="00AD0534">
        <w:rPr>
          <w:rFonts w:ascii="Verdana" w:hAnsi="Verdana"/>
        </w:rPr>
        <w:t>еното гласуване „ЗА“ гласуват 1</w:t>
      </w:r>
      <w:r w:rsidR="004E39A4">
        <w:rPr>
          <w:rFonts w:ascii="Verdana" w:hAnsi="Verdana"/>
        </w:rPr>
        <w:t>7</w:t>
      </w:r>
      <w:r w:rsidR="00E73087">
        <w:rPr>
          <w:rFonts w:ascii="Verdana" w:hAnsi="Verdana"/>
        </w:rPr>
        <w:t xml:space="preserve"> </w:t>
      </w:r>
      <w:r w:rsidR="00AC56B1" w:rsidRPr="00BE39CA">
        <w:rPr>
          <w:rFonts w:ascii="Verdana" w:hAnsi="Verdana"/>
        </w:rPr>
        <w:t xml:space="preserve">члена на РИК 01. </w:t>
      </w:r>
    </w:p>
    <w:p w:rsidR="00AC56B1" w:rsidRDefault="00AC56B1" w:rsidP="00AC56B1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 w:rsidR="004815D1" w:rsidRPr="00BE39CA">
        <w:rPr>
          <w:rFonts w:ascii="Verdana" w:hAnsi="Verdana"/>
        </w:rPr>
        <w:t xml:space="preserve"> няма</w:t>
      </w:r>
      <w:r w:rsidRPr="00BE39CA">
        <w:rPr>
          <w:rFonts w:ascii="Verdana" w:hAnsi="Verdana"/>
        </w:rPr>
        <w:t xml:space="preserve"> </w:t>
      </w:r>
    </w:p>
    <w:p w:rsidR="001424EC" w:rsidRPr="001424EC" w:rsidRDefault="001424EC" w:rsidP="001424EC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 xml:space="preserve">Решението е взето единодушно в </w:t>
      </w:r>
      <w:r w:rsidR="004E39A4">
        <w:rPr>
          <w:rFonts w:ascii="Verdana" w:hAnsi="Verdana"/>
        </w:rPr>
        <w:t>18</w:t>
      </w:r>
      <w:r w:rsidRPr="001424EC">
        <w:rPr>
          <w:rFonts w:ascii="Verdana" w:hAnsi="Verdana"/>
        </w:rPr>
        <w:t>:</w:t>
      </w:r>
      <w:r w:rsidR="00BA6821">
        <w:rPr>
          <w:rFonts w:ascii="Verdana" w:hAnsi="Verdana"/>
        </w:rPr>
        <w:t>0</w:t>
      </w:r>
      <w:r w:rsidR="004E39A4">
        <w:rPr>
          <w:rFonts w:ascii="Verdana" w:hAnsi="Verdana"/>
        </w:rPr>
        <w:t>8</w:t>
      </w:r>
      <w:r w:rsidRPr="001424EC">
        <w:rPr>
          <w:rFonts w:ascii="Verdana" w:hAnsi="Verdana"/>
        </w:rPr>
        <w:t xml:space="preserve"> часа.</w:t>
      </w:r>
    </w:p>
    <w:p w:rsidR="00AC56B1" w:rsidRDefault="004A5E99" w:rsidP="00A66475">
      <w:pPr>
        <w:ind w:firstLine="708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AC56B1" w:rsidRPr="00BE39CA">
        <w:rPr>
          <w:rFonts w:ascii="Verdana" w:hAnsi="Verdana"/>
        </w:rPr>
        <w:t xml:space="preserve">:  </w:t>
      </w:r>
      <w:r w:rsidR="00AD0534">
        <w:rPr>
          <w:rFonts w:ascii="Verdana" w:hAnsi="Verdana"/>
        </w:rPr>
        <w:t>Решението се приема.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>Община С</w:t>
      </w:r>
      <w:r w:rsidR="00C47BB8">
        <w:rPr>
          <w:rFonts w:ascii="Verdana" w:hAnsi="Verdana"/>
        </w:rPr>
        <w:t>андански</w:t>
      </w:r>
      <w:r>
        <w:rPr>
          <w:rFonts w:ascii="Verdana" w:hAnsi="Verdana"/>
        </w:rPr>
        <w:t xml:space="preserve">- колегата </w:t>
      </w:r>
      <w:r w:rsidR="00C47BB8">
        <w:rPr>
          <w:rFonts w:ascii="Verdana" w:hAnsi="Verdana"/>
        </w:rPr>
        <w:t>Цомпова</w:t>
      </w:r>
      <w:r>
        <w:rPr>
          <w:rFonts w:ascii="Verdana" w:hAnsi="Verdana"/>
        </w:rPr>
        <w:t>!</w:t>
      </w:r>
    </w:p>
    <w:p w:rsidR="00E73087" w:rsidRPr="00213766" w:rsidRDefault="00C47BB8" w:rsidP="00213766">
      <w:pPr>
        <w:rPr>
          <w:rFonts w:ascii="Verdana" w:hAnsi="Verdana"/>
        </w:rPr>
      </w:pPr>
      <w:r>
        <w:rPr>
          <w:rFonts w:ascii="Verdana" w:hAnsi="Verdana"/>
        </w:rPr>
        <w:t>Весела Цомпова- Стоянова</w:t>
      </w:r>
      <w:r w:rsidR="00E73087">
        <w:rPr>
          <w:rFonts w:ascii="Verdana" w:hAnsi="Verdana"/>
        </w:rPr>
        <w:t>: Колеги, предлагам ви следния проект на решение:</w:t>
      </w:r>
    </w:p>
    <w:p w:rsidR="00C47BB8" w:rsidRPr="00397CE9" w:rsidRDefault="00C47BB8" w:rsidP="00C47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86-НС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14.03.2023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Сандански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В РИК Благоевград е постъпило писмено предложение за промяна в състава на СИК на територията на община Сандански от КП „БСП за България“, заведено под вх. № 174/10.03.2023 г.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74-НС от 02.03.2023 г., РИК Благоевград е назначила секционните избирателни комисии в община Сандански.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C47BB8" w:rsidRPr="00C47BB8" w:rsidRDefault="00C47BB8" w:rsidP="00C47B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C47BB8" w:rsidRPr="00C47BB8" w:rsidRDefault="00C47BB8" w:rsidP="00C47B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предложението лица.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C47BB8" w:rsidRPr="00C47BB8" w:rsidRDefault="00C47BB8" w:rsidP="00C47B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Назначава като членове в съответните секционни избирателни комисии на територията на община Сандански лицата, посочени в направеното предложение.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Сандански (Приложение № 1).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Настоящото решение подлежи на обжалване пред Централна избирателна комисия в срок 3 /три/ дни от обявяването му.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Мустафа Муса Сирачки</w:t>
      </w:r>
    </w:p>
    <w:p w:rsidR="00E73087" w:rsidRDefault="00E73087" w:rsidP="00E73087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E73087" w:rsidRDefault="00E73087" w:rsidP="00E7308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E73087" w:rsidRPr="00AD0534" w:rsidRDefault="00E73087" w:rsidP="00E730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73087" w:rsidRPr="00BE39CA" w:rsidRDefault="00E73087" w:rsidP="00E730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C47BB8">
        <w:rPr>
          <w:rFonts w:ascii="Verdana" w:hAnsi="Verdana"/>
        </w:rPr>
        <w:t>7</w:t>
      </w:r>
      <w:r>
        <w:rPr>
          <w:rFonts w:ascii="Verdana" w:hAnsi="Verdana"/>
        </w:rPr>
        <w:t xml:space="preserve"> </w:t>
      </w:r>
      <w:r w:rsidRPr="00BE39CA">
        <w:rPr>
          <w:rFonts w:ascii="Verdana" w:hAnsi="Verdana"/>
        </w:rPr>
        <w:t xml:space="preserve">члена на РИК 01. </w:t>
      </w:r>
    </w:p>
    <w:p w:rsidR="00E73087" w:rsidRDefault="00E73087" w:rsidP="00E730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73087" w:rsidRPr="001424EC" w:rsidRDefault="00E73087" w:rsidP="00E73087">
      <w:pPr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 w:rsidR="00C47BB8">
        <w:rPr>
          <w:rFonts w:ascii="Verdana" w:hAnsi="Verdana"/>
        </w:rPr>
        <w:t>8</w:t>
      </w:r>
      <w:r w:rsidRPr="001424EC">
        <w:rPr>
          <w:rFonts w:ascii="Verdana" w:hAnsi="Verdana"/>
        </w:rPr>
        <w:t>:</w:t>
      </w:r>
      <w:r w:rsidR="00C47BB8">
        <w:rPr>
          <w:rFonts w:ascii="Verdana" w:hAnsi="Verdana"/>
        </w:rPr>
        <w:t>10</w:t>
      </w:r>
      <w:r w:rsidRPr="001424EC">
        <w:rPr>
          <w:rFonts w:ascii="Verdana" w:hAnsi="Verdana"/>
        </w:rPr>
        <w:t xml:space="preserve"> часа.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BE39CA">
        <w:rPr>
          <w:rFonts w:ascii="Verdana" w:hAnsi="Verdana"/>
        </w:rPr>
        <w:t xml:space="preserve">:  </w:t>
      </w:r>
      <w:r>
        <w:rPr>
          <w:rFonts w:ascii="Verdana" w:hAnsi="Verdana"/>
        </w:rPr>
        <w:t>Решението се приема.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C47BB8">
        <w:rPr>
          <w:rFonts w:ascii="Verdana" w:hAnsi="Verdana"/>
        </w:rPr>
        <w:t>Разлог</w:t>
      </w:r>
      <w:r>
        <w:rPr>
          <w:rFonts w:ascii="Verdana" w:hAnsi="Verdana"/>
        </w:rPr>
        <w:t>, колегата П</w:t>
      </w:r>
      <w:r w:rsidR="00C47BB8">
        <w:rPr>
          <w:rFonts w:ascii="Verdana" w:hAnsi="Verdana"/>
        </w:rPr>
        <w:t>опов</w:t>
      </w:r>
      <w:r>
        <w:rPr>
          <w:rFonts w:ascii="Verdana" w:hAnsi="Verdana"/>
        </w:rPr>
        <w:t>!</w:t>
      </w:r>
    </w:p>
    <w:p w:rsidR="00E73087" w:rsidRDefault="00C47BB8" w:rsidP="00E73087">
      <w:pPr>
        <w:rPr>
          <w:rFonts w:ascii="Verdana" w:hAnsi="Verdana"/>
        </w:rPr>
      </w:pPr>
      <w:r>
        <w:rPr>
          <w:rFonts w:ascii="Verdana" w:hAnsi="Verdana"/>
        </w:rPr>
        <w:t>Славчо Попов</w:t>
      </w:r>
      <w:r w:rsidR="00E73087">
        <w:rPr>
          <w:rFonts w:ascii="Verdana" w:hAnsi="Verdana"/>
        </w:rPr>
        <w:t xml:space="preserve"> : Колеги, предлагам следния проект на решение :</w:t>
      </w:r>
    </w:p>
    <w:p w:rsidR="00C47BB8" w:rsidRPr="00397CE9" w:rsidRDefault="00C47BB8" w:rsidP="00C47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87-НС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14.03.2023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Разлог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 на територията на община Разлог от ПП „БЪЛГАРСКИ БЪЗХОД“ и от ПП „Движение за Права и Свободи“, чрез Община Разлог, заведено под вх.№184/13.03.2023г.,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65-НС от 02.03.2023 г. РИК Благоевград е назначила секционните избирателни комисии в Oбщина Разлог.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 при спазване на законоустановения кворум, Районната избирателна комисия Благоевград:</w:t>
      </w:r>
    </w:p>
    <w:p w:rsidR="00C47BB8" w:rsidRPr="00C47BB8" w:rsidRDefault="00C47BB8" w:rsidP="00C47B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</w:t>
      </w: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C47BB8" w:rsidRPr="00C47BB8" w:rsidRDefault="00C47BB8" w:rsidP="00C47B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членове на съответните секционни избирателни комисии на територията на община Разлог, посочените в предложенията лица.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C47BB8" w:rsidRPr="00C47BB8" w:rsidRDefault="00C47BB8" w:rsidP="00C47B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Разлог лицата, посочено в направените предложения.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 удостоверения (Приложение № 32-НС от изборните книжа).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 част от настоящото решение е списък с актуален състав на СИК в община Разлог (Приложение № 1).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Мустафа Муса Сирачки</w:t>
      </w:r>
    </w:p>
    <w:p w:rsidR="00E73087" w:rsidRDefault="00E73087" w:rsidP="00E73087">
      <w:pPr>
        <w:ind w:firstLine="360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Има ли други предложения?</w:t>
      </w:r>
    </w:p>
    <w:p w:rsidR="00E73087" w:rsidRDefault="00E73087" w:rsidP="00E7308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Няма.</w:t>
      </w:r>
    </w:p>
    <w:p w:rsidR="00E73087" w:rsidRPr="00AD0534" w:rsidRDefault="00E73087" w:rsidP="00E73087">
      <w:pPr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 : Моля да гласуваме!</w:t>
      </w:r>
    </w:p>
    <w:p w:rsidR="00E73087" w:rsidRPr="00BE39CA" w:rsidRDefault="00E73087" w:rsidP="00E73087">
      <w:pPr>
        <w:ind w:firstLine="360"/>
        <w:rPr>
          <w:rFonts w:ascii="Verdana" w:hAnsi="Verdana"/>
        </w:rPr>
      </w:pPr>
      <w:r w:rsidRPr="00F10E72">
        <w:rPr>
          <w:rFonts w:ascii="Verdana" w:eastAsia="Times New Roman" w:hAnsi="Verdana" w:cs="Times New Roman"/>
          <w:b/>
          <w:color w:val="000000" w:themeColor="text1"/>
          <w:lang w:eastAsia="bg-BG"/>
        </w:rPr>
        <w:t xml:space="preserve"> </w:t>
      </w: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C47BB8">
        <w:rPr>
          <w:rFonts w:ascii="Verdana" w:hAnsi="Verdana"/>
        </w:rPr>
        <w:t>7</w:t>
      </w:r>
      <w:r>
        <w:rPr>
          <w:rFonts w:ascii="Verdana" w:hAnsi="Verdana"/>
        </w:rPr>
        <w:t xml:space="preserve"> </w:t>
      </w:r>
      <w:r w:rsidRPr="00BE39CA">
        <w:rPr>
          <w:rFonts w:ascii="Verdana" w:hAnsi="Verdana"/>
        </w:rPr>
        <w:t xml:space="preserve">члена на РИК 01. </w:t>
      </w:r>
    </w:p>
    <w:p w:rsidR="00E73087" w:rsidRDefault="00E73087" w:rsidP="00E730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73087" w:rsidRPr="001424EC" w:rsidRDefault="00E73087" w:rsidP="00E73087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 w:rsidR="00C47BB8">
        <w:rPr>
          <w:rFonts w:ascii="Verdana" w:hAnsi="Verdana"/>
        </w:rPr>
        <w:t>8</w:t>
      </w:r>
      <w:r w:rsidRPr="001424EC">
        <w:rPr>
          <w:rFonts w:ascii="Verdana" w:hAnsi="Verdana"/>
        </w:rPr>
        <w:t>:</w:t>
      </w:r>
      <w:r w:rsidR="00C47BB8">
        <w:rPr>
          <w:rFonts w:ascii="Verdana" w:hAnsi="Verdana"/>
        </w:rPr>
        <w:t>12</w:t>
      </w:r>
      <w:r w:rsidRPr="001424EC">
        <w:rPr>
          <w:rFonts w:ascii="Verdana" w:hAnsi="Verdana"/>
        </w:rPr>
        <w:t xml:space="preserve"> часа.</w:t>
      </w:r>
    </w:p>
    <w:p w:rsidR="00E73087" w:rsidRDefault="00E73087" w:rsidP="00E73087">
      <w:pPr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C47BB8">
        <w:rPr>
          <w:rFonts w:ascii="Verdana" w:hAnsi="Verdana"/>
        </w:rPr>
        <w:t>Гоце Делчев</w:t>
      </w:r>
      <w:r>
        <w:rPr>
          <w:rFonts w:ascii="Verdana" w:hAnsi="Verdana"/>
        </w:rPr>
        <w:t xml:space="preserve"> – колегата </w:t>
      </w:r>
      <w:r w:rsidR="00C47BB8">
        <w:rPr>
          <w:rFonts w:ascii="Verdana" w:hAnsi="Verdana"/>
        </w:rPr>
        <w:t>Стойкова</w:t>
      </w:r>
      <w:r>
        <w:rPr>
          <w:rFonts w:ascii="Verdana" w:hAnsi="Verdana"/>
        </w:rPr>
        <w:t>!</w:t>
      </w:r>
    </w:p>
    <w:p w:rsidR="00E73087" w:rsidRDefault="00C47BB8" w:rsidP="00E73087">
      <w:pPr>
        <w:rPr>
          <w:rFonts w:ascii="Verdana" w:hAnsi="Verdana"/>
        </w:rPr>
      </w:pPr>
      <w:r>
        <w:rPr>
          <w:rFonts w:ascii="Verdana" w:hAnsi="Verdana"/>
        </w:rPr>
        <w:t>Десислава Стойкова</w:t>
      </w:r>
      <w:r w:rsidR="00E73087">
        <w:rPr>
          <w:rFonts w:ascii="Verdana" w:hAnsi="Verdana"/>
        </w:rPr>
        <w:t>: Уважаеми колеги, предлагам следния проект на решение:</w:t>
      </w:r>
    </w:p>
    <w:p w:rsidR="00C47BB8" w:rsidRPr="00397CE9" w:rsidRDefault="00C47BB8" w:rsidP="00C47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№ 88-НС</w:t>
      </w:r>
      <w:r w:rsidRPr="00397CE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br/>
        <w:t>Благоевград, 14.03.2023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писмено предложение за промяна в състава на СИК на територията на община Гоце Делчев от КП „БСП за България“, и Коалиция Демократична България – Обединение, заведени под вх. № 185/13.03.2023г., както и вх. № 188/14.03.2023г., подадени чрез Община Гоце Делчев.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 Решение  № 69-НС от 02.03.2023 г., РИК Благоевград е назначила секционните избирателни комисии в община Гоце Делчев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 1, т. 5 и т. 4, във връзка с чл. 89 от ИК и във връзка с Решение № 1683-НС от 16.02.2023 г. на Централната избирателна комисия, при спазване на законоустановения кворум, Районната избирателна комисия Благоевград:</w:t>
      </w:r>
    </w:p>
    <w:p w:rsidR="00C47BB8" w:rsidRPr="00C47BB8" w:rsidRDefault="00C47BB8" w:rsidP="00397C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РЕШИ:</w:t>
      </w:r>
    </w:p>
    <w:p w:rsidR="00C47BB8" w:rsidRPr="00C47BB8" w:rsidRDefault="00C47BB8" w:rsidP="00C47B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секретар на СИК № 011100022, Ваня Илиева Кюлева, ЕГН: **********.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секретар на СИК № 011100022, Мария Спасова Мецова Тоскова, ЕГН: **********.</w:t>
      </w:r>
    </w:p>
    <w:p w:rsidR="00C47BB8" w:rsidRPr="00C47BB8" w:rsidRDefault="00C47BB8" w:rsidP="00C47BB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като член на СИК № 010100016, Мария Димитрова Сотирова, ЕГН **********.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като член на СИК № 010100016, Марияна Иванова Макриева, ЕГН **********.</w:t>
      </w:r>
    </w:p>
    <w:p w:rsidR="00C47BB8" w:rsidRPr="00C47BB8" w:rsidRDefault="00C47BB8" w:rsidP="00C47BB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Освобождава, като член на СИК № 010100011, Мария Георгиева Тънгълова, ЕГН **********.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за член на СИК № 010100011, Калинка Димитрова Канатова, ЕГН **********.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 Настоящото решение подлежи на обжалване пред Централна избирателна комисия в срок 3 /три/ дни от обявяването му.</w:t>
      </w:r>
    </w:p>
    <w:p w:rsidR="00C47BB8" w:rsidRPr="00C47BB8" w:rsidRDefault="00C47BB8" w:rsidP="00C47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Антоанета Кирилова Богданова</w:t>
      </w:r>
    </w:p>
    <w:p w:rsidR="00A566A6" w:rsidRPr="00397CE9" w:rsidRDefault="00C47BB8" w:rsidP="00397C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7B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Мустафа Муса Сирачки</w:t>
      </w:r>
    </w:p>
    <w:p w:rsidR="00E73087" w:rsidRDefault="00E73087" w:rsidP="007119A5">
      <w:pPr>
        <w:ind w:firstLine="36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color w:val="000000" w:themeColor="text1"/>
          <w:lang w:eastAsia="bg-BG"/>
        </w:rPr>
        <w:t>Антоанета Богданова: Колеги</w:t>
      </w:r>
      <w:r w:rsidR="00C47BB8">
        <w:rPr>
          <w:rFonts w:ascii="Verdana" w:eastAsia="Times New Roman" w:hAnsi="Verdana" w:cs="Times New Roman"/>
          <w:color w:val="000000" w:themeColor="text1"/>
          <w:lang w:eastAsia="bg-BG"/>
        </w:rPr>
        <w:t>, който е съгласен с така направеното предложение, моля да гласува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 xml:space="preserve">! </w:t>
      </w:r>
    </w:p>
    <w:p w:rsidR="00E73087" w:rsidRPr="00BE39CA" w:rsidRDefault="00E73087" w:rsidP="00E73087">
      <w:pPr>
        <w:ind w:firstLine="360"/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</w:t>
      </w:r>
      <w:r w:rsidR="00C47BB8">
        <w:rPr>
          <w:rFonts w:ascii="Verdana" w:hAnsi="Verdana"/>
        </w:rPr>
        <w:t>7</w:t>
      </w:r>
      <w:r w:rsidR="0074432E">
        <w:rPr>
          <w:rFonts w:ascii="Verdana" w:hAnsi="Verdana"/>
        </w:rPr>
        <w:t xml:space="preserve"> </w:t>
      </w:r>
      <w:r w:rsidRPr="00BE39CA">
        <w:rPr>
          <w:rFonts w:ascii="Verdana" w:hAnsi="Verdana"/>
        </w:rPr>
        <w:t xml:space="preserve">члена на РИК 01. </w:t>
      </w:r>
    </w:p>
    <w:p w:rsidR="00E73087" w:rsidRDefault="00E73087" w:rsidP="00E73087">
      <w:pPr>
        <w:rPr>
          <w:rFonts w:ascii="Verdana" w:hAnsi="Verdana"/>
        </w:rPr>
      </w:pPr>
      <w:r w:rsidRPr="00BE39CA">
        <w:rPr>
          <w:rFonts w:ascii="Verdana" w:hAnsi="Verdana"/>
        </w:rPr>
        <w:t xml:space="preserve">„ПРОТИВ“ няма </w:t>
      </w:r>
    </w:p>
    <w:p w:rsidR="00E73087" w:rsidRDefault="00E73087" w:rsidP="00E73087">
      <w:pPr>
        <w:ind w:firstLine="360"/>
        <w:rPr>
          <w:rFonts w:ascii="Verdana" w:hAnsi="Verdana"/>
        </w:rPr>
      </w:pPr>
      <w:r w:rsidRPr="001424EC">
        <w:rPr>
          <w:rFonts w:ascii="Verdana" w:hAnsi="Verdana"/>
        </w:rPr>
        <w:t>Решението е взето единодушно в 1</w:t>
      </w:r>
      <w:r w:rsidR="00C47BB8">
        <w:rPr>
          <w:rFonts w:ascii="Verdana" w:hAnsi="Verdana"/>
        </w:rPr>
        <w:t>8</w:t>
      </w:r>
      <w:r w:rsidRPr="001424EC">
        <w:rPr>
          <w:rFonts w:ascii="Verdana" w:hAnsi="Verdana"/>
        </w:rPr>
        <w:t>:</w:t>
      </w:r>
      <w:r w:rsidR="00C47BB8">
        <w:rPr>
          <w:rFonts w:ascii="Verdana" w:hAnsi="Verdana"/>
        </w:rPr>
        <w:t>14</w:t>
      </w:r>
      <w:r>
        <w:rPr>
          <w:rFonts w:ascii="Verdana" w:hAnsi="Verdana"/>
        </w:rPr>
        <w:t xml:space="preserve"> </w:t>
      </w:r>
      <w:r w:rsidRPr="001424EC">
        <w:rPr>
          <w:rFonts w:ascii="Verdana" w:hAnsi="Verdana"/>
        </w:rPr>
        <w:t>часа.</w:t>
      </w:r>
    </w:p>
    <w:p w:rsidR="00E5467D" w:rsidRPr="00D94AAB" w:rsidRDefault="00E5467D" w:rsidP="00E5467D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 xml:space="preserve">По точка </w:t>
      </w:r>
      <w:r>
        <w:rPr>
          <w:rFonts w:ascii="Verdana" w:hAnsi="Verdana"/>
          <w:u w:val="single"/>
        </w:rPr>
        <w:t>4</w:t>
      </w:r>
      <w:r w:rsidRPr="00D94AAB">
        <w:rPr>
          <w:rFonts w:ascii="Verdana" w:hAnsi="Verdana"/>
          <w:u w:val="single"/>
        </w:rPr>
        <w:t xml:space="preserve"> от дневния ред</w:t>
      </w:r>
    </w:p>
    <w:p w:rsidR="005377E0" w:rsidRDefault="005377E0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В точка разни искам да </w:t>
      </w:r>
      <w:r w:rsidR="00C47BB8">
        <w:rPr>
          <w:rFonts w:ascii="Verdana" w:hAnsi="Verdana"/>
        </w:rPr>
        <w:t>попитам имате ли някаква информация относно</w:t>
      </w:r>
      <w:r>
        <w:rPr>
          <w:rFonts w:ascii="Verdana" w:hAnsi="Verdana"/>
        </w:rPr>
        <w:t xml:space="preserve"> датите за обученията на СИК</w:t>
      </w:r>
      <w:r w:rsidR="00C47BB8">
        <w:rPr>
          <w:rFonts w:ascii="Verdana" w:hAnsi="Verdana"/>
        </w:rPr>
        <w:t xml:space="preserve"> по общини? Макар,</w:t>
      </w:r>
      <w:r w:rsidR="00A566A6">
        <w:rPr>
          <w:rFonts w:ascii="Verdana" w:hAnsi="Verdana"/>
        </w:rPr>
        <w:t xml:space="preserve"> </w:t>
      </w:r>
      <w:r w:rsidR="00C47BB8">
        <w:rPr>
          <w:rFonts w:ascii="Verdana" w:hAnsi="Verdana"/>
        </w:rPr>
        <w:t xml:space="preserve">че не са излезли все още методическите </w:t>
      </w:r>
      <w:r w:rsidR="009B29AF">
        <w:rPr>
          <w:rFonts w:ascii="Verdana" w:hAnsi="Verdana"/>
        </w:rPr>
        <w:t>ук</w:t>
      </w:r>
      <w:r w:rsidR="00397CE9">
        <w:rPr>
          <w:rFonts w:ascii="Verdana" w:hAnsi="Verdana"/>
        </w:rPr>
        <w:t>азания, очакваме скоро да излез</w:t>
      </w:r>
      <w:r w:rsidR="009B29AF">
        <w:rPr>
          <w:rFonts w:ascii="Verdana" w:hAnsi="Verdana"/>
        </w:rPr>
        <w:t>ат, така че ние трябва да имаме предварителна информация относно датите по общини и да обявим графика за обученията.</w:t>
      </w:r>
      <w:r>
        <w:rPr>
          <w:rFonts w:ascii="Verdana" w:hAnsi="Verdana"/>
        </w:rPr>
        <w:t xml:space="preserve"> Някой има ли някаква информация от общините по тази тема?</w:t>
      </w:r>
    </w:p>
    <w:p w:rsidR="009B29AF" w:rsidRDefault="009B29AF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Александър Мановски: Аз съм говорил за Кресна, обучението е на 24.03 от 16:00 часа.</w:t>
      </w:r>
    </w:p>
    <w:p w:rsidR="009B29AF" w:rsidRDefault="009B29AF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За община Благоевград , както казахме миналия път също </w:t>
      </w:r>
      <w:r w:rsidR="00397CE9">
        <w:rPr>
          <w:rFonts w:ascii="Verdana" w:hAnsi="Verdana"/>
        </w:rPr>
        <w:t xml:space="preserve">е 24.03. За община Разлог </w:t>
      </w:r>
      <w:r>
        <w:rPr>
          <w:rFonts w:ascii="Verdana" w:hAnsi="Verdana"/>
        </w:rPr>
        <w:t>имаме</w:t>
      </w:r>
      <w:r w:rsidR="00397CE9">
        <w:rPr>
          <w:rFonts w:ascii="Verdana" w:hAnsi="Verdana"/>
        </w:rPr>
        <w:t xml:space="preserve"> ли</w:t>
      </w:r>
      <w:r>
        <w:rPr>
          <w:rFonts w:ascii="Verdana" w:hAnsi="Verdana"/>
        </w:rPr>
        <w:t xml:space="preserve"> дата</w:t>
      </w:r>
      <w:r w:rsidR="00397CE9">
        <w:rPr>
          <w:rFonts w:ascii="Verdana" w:hAnsi="Verdana"/>
        </w:rPr>
        <w:t>?</w:t>
      </w:r>
    </w:p>
    <w:p w:rsidR="009B29AF" w:rsidRDefault="005377E0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Славчо Попов: </w:t>
      </w:r>
      <w:r w:rsidR="00397CE9">
        <w:rPr>
          <w:rFonts w:ascii="Verdana" w:hAnsi="Verdana"/>
        </w:rPr>
        <w:t>Ще го уточним</w:t>
      </w:r>
      <w:r w:rsidR="009B29AF">
        <w:rPr>
          <w:rFonts w:ascii="Verdana" w:hAnsi="Verdana"/>
        </w:rPr>
        <w:t>, чакам все още потвърждение от общината.</w:t>
      </w:r>
    </w:p>
    <w:p w:rsidR="009B29AF" w:rsidRDefault="009B29AF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Велкова: За Гоце Делчев, евентуално 27-ми от 16:30 часа.</w:t>
      </w:r>
    </w:p>
    <w:p w:rsidR="009B29AF" w:rsidRDefault="009B29AF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Кръстева: За Петрич </w:t>
      </w:r>
      <w:r w:rsidR="00397CE9">
        <w:rPr>
          <w:rFonts w:ascii="Verdana" w:hAnsi="Verdana"/>
        </w:rPr>
        <w:t xml:space="preserve">: </w:t>
      </w:r>
      <w:r>
        <w:rPr>
          <w:rFonts w:ascii="Verdana" w:hAnsi="Verdana"/>
        </w:rPr>
        <w:t>25-ти от 11:00 часа.</w:t>
      </w:r>
    </w:p>
    <w:p w:rsidR="009B29AF" w:rsidRDefault="009B29AF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 : За другите, предполагам нямаме още информация .</w:t>
      </w:r>
    </w:p>
    <w:p w:rsidR="009B29AF" w:rsidRDefault="009B29AF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>Мустафа Сирачки: Все още чакаме потвърждение от общините .</w:t>
      </w:r>
    </w:p>
    <w:p w:rsidR="005377E0" w:rsidRDefault="005377E0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: </w:t>
      </w:r>
      <w:r w:rsidR="00BD5917">
        <w:rPr>
          <w:rFonts w:ascii="Verdana" w:hAnsi="Verdana"/>
        </w:rPr>
        <w:t>Друго н</w:t>
      </w:r>
      <w:r>
        <w:rPr>
          <w:rFonts w:ascii="Verdana" w:hAnsi="Verdana"/>
        </w:rPr>
        <w:t>ещо да кажете, нещо да питате?</w:t>
      </w:r>
    </w:p>
    <w:p w:rsidR="005377E0" w:rsidRPr="005377E0" w:rsidRDefault="005377E0" w:rsidP="005377E0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Няма.</w:t>
      </w:r>
    </w:p>
    <w:p w:rsidR="00BB2063" w:rsidRDefault="00E5467D" w:rsidP="00A316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Благодаря ви. </w:t>
      </w:r>
      <w:r w:rsidR="008A6D92">
        <w:rPr>
          <w:rFonts w:ascii="Verdana" w:hAnsi="Verdana"/>
        </w:rPr>
        <w:t xml:space="preserve">Закривам заседанието! </w:t>
      </w: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AC56B1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>Антоанета Богданова                           Мустафа Сирачки</w:t>
      </w:r>
      <w:bookmarkStart w:id="0" w:name="_GoBack"/>
      <w:bookmarkEnd w:id="0"/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7119A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DE" w:rsidRDefault="00F764DE" w:rsidP="007119A5">
      <w:pPr>
        <w:spacing w:after="0" w:line="240" w:lineRule="auto"/>
      </w:pPr>
      <w:r>
        <w:separator/>
      </w:r>
    </w:p>
  </w:endnote>
  <w:endnote w:type="continuationSeparator" w:id="0">
    <w:p w:rsidR="00F764DE" w:rsidRDefault="00F764DE" w:rsidP="0071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DE" w:rsidRDefault="00F764DE" w:rsidP="007119A5">
      <w:pPr>
        <w:spacing w:after="0" w:line="240" w:lineRule="auto"/>
      </w:pPr>
      <w:r>
        <w:separator/>
      </w:r>
    </w:p>
  </w:footnote>
  <w:footnote w:type="continuationSeparator" w:id="0">
    <w:p w:rsidR="00F764DE" w:rsidRDefault="00F764DE" w:rsidP="0071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E196388"/>
    <w:multiLevelType w:val="multilevel"/>
    <w:tmpl w:val="2866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638AB"/>
    <w:multiLevelType w:val="multilevel"/>
    <w:tmpl w:val="8A2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05AAC"/>
    <w:multiLevelType w:val="hybridMultilevel"/>
    <w:tmpl w:val="7C1A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F9B"/>
    <w:multiLevelType w:val="multilevel"/>
    <w:tmpl w:val="674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F387A"/>
    <w:multiLevelType w:val="multilevel"/>
    <w:tmpl w:val="DC100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76555"/>
    <w:multiLevelType w:val="multilevel"/>
    <w:tmpl w:val="6F9E8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3478C"/>
    <w:multiLevelType w:val="multilevel"/>
    <w:tmpl w:val="0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500D4"/>
    <w:multiLevelType w:val="multilevel"/>
    <w:tmpl w:val="F99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E51F0"/>
    <w:multiLevelType w:val="multilevel"/>
    <w:tmpl w:val="3D5E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21F5B"/>
    <w:multiLevelType w:val="multilevel"/>
    <w:tmpl w:val="4BDC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7487D43"/>
    <w:multiLevelType w:val="hybridMultilevel"/>
    <w:tmpl w:val="834C723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C5B31"/>
    <w:multiLevelType w:val="multilevel"/>
    <w:tmpl w:val="47CE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61124"/>
    <w:multiLevelType w:val="multilevel"/>
    <w:tmpl w:val="7358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75B3D"/>
    <w:multiLevelType w:val="multilevel"/>
    <w:tmpl w:val="E2962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61DE4"/>
    <w:multiLevelType w:val="multilevel"/>
    <w:tmpl w:val="F410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B13BB"/>
    <w:multiLevelType w:val="hybridMultilevel"/>
    <w:tmpl w:val="2A0A1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E7C6B"/>
    <w:multiLevelType w:val="multilevel"/>
    <w:tmpl w:val="AF1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01295"/>
    <w:multiLevelType w:val="hybridMultilevel"/>
    <w:tmpl w:val="7C1A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C6062"/>
    <w:multiLevelType w:val="multilevel"/>
    <w:tmpl w:val="90966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413CE"/>
    <w:multiLevelType w:val="multilevel"/>
    <w:tmpl w:val="DD189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D14FA"/>
    <w:multiLevelType w:val="multilevel"/>
    <w:tmpl w:val="E05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85614"/>
    <w:multiLevelType w:val="multilevel"/>
    <w:tmpl w:val="2BA4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85006"/>
    <w:multiLevelType w:val="multilevel"/>
    <w:tmpl w:val="5C34A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66A26"/>
    <w:multiLevelType w:val="hybridMultilevel"/>
    <w:tmpl w:val="0784CB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5"/>
  </w:num>
  <w:num w:numId="4">
    <w:abstractNumId w:val="11"/>
  </w:num>
  <w:num w:numId="5">
    <w:abstractNumId w:val="7"/>
  </w:num>
  <w:num w:numId="6">
    <w:abstractNumId w:val="8"/>
  </w:num>
  <w:num w:numId="7">
    <w:abstractNumId w:val="22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9"/>
  </w:num>
  <w:num w:numId="13">
    <w:abstractNumId w:val="10"/>
  </w:num>
  <w:num w:numId="14">
    <w:abstractNumId w:val="14"/>
  </w:num>
  <w:num w:numId="15">
    <w:abstractNumId w:val="23"/>
  </w:num>
  <w:num w:numId="16">
    <w:abstractNumId w:val="17"/>
  </w:num>
  <w:num w:numId="17">
    <w:abstractNumId w:val="3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6"/>
  </w:num>
  <w:num w:numId="23">
    <w:abstractNumId w:val="5"/>
  </w:num>
  <w:num w:numId="24">
    <w:abstractNumId w:val="13"/>
  </w:num>
  <w:num w:numId="25">
    <w:abstractNumId w:val="6"/>
  </w:num>
  <w:num w:numId="2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A8"/>
    <w:rsid w:val="00022782"/>
    <w:rsid w:val="0002486E"/>
    <w:rsid w:val="00031A48"/>
    <w:rsid w:val="00061ED5"/>
    <w:rsid w:val="0008077E"/>
    <w:rsid w:val="00093E59"/>
    <w:rsid w:val="000A0DBC"/>
    <w:rsid w:val="000C6B8A"/>
    <w:rsid w:val="000D5846"/>
    <w:rsid w:val="001424EC"/>
    <w:rsid w:val="00152A40"/>
    <w:rsid w:val="00153C4A"/>
    <w:rsid w:val="00163712"/>
    <w:rsid w:val="00173A4B"/>
    <w:rsid w:val="001747BE"/>
    <w:rsid w:val="00174EA3"/>
    <w:rsid w:val="001767F1"/>
    <w:rsid w:val="001928D0"/>
    <w:rsid w:val="00193D77"/>
    <w:rsid w:val="00196B4F"/>
    <w:rsid w:val="0019779D"/>
    <w:rsid w:val="001B1CDF"/>
    <w:rsid w:val="001B50FD"/>
    <w:rsid w:val="001D74CF"/>
    <w:rsid w:val="001D789A"/>
    <w:rsid w:val="001F6EC1"/>
    <w:rsid w:val="00213766"/>
    <w:rsid w:val="00214700"/>
    <w:rsid w:val="002230DF"/>
    <w:rsid w:val="0022395F"/>
    <w:rsid w:val="00226859"/>
    <w:rsid w:val="00266064"/>
    <w:rsid w:val="002728BD"/>
    <w:rsid w:val="00276224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97CE9"/>
    <w:rsid w:val="003A1AE1"/>
    <w:rsid w:val="003A7797"/>
    <w:rsid w:val="003B1337"/>
    <w:rsid w:val="003B68BC"/>
    <w:rsid w:val="003C14FB"/>
    <w:rsid w:val="003D26D0"/>
    <w:rsid w:val="003D2784"/>
    <w:rsid w:val="003D340F"/>
    <w:rsid w:val="003E47F6"/>
    <w:rsid w:val="003E4D64"/>
    <w:rsid w:val="003F3CCD"/>
    <w:rsid w:val="00405ADE"/>
    <w:rsid w:val="00410A3A"/>
    <w:rsid w:val="0041104B"/>
    <w:rsid w:val="00412DE4"/>
    <w:rsid w:val="00413511"/>
    <w:rsid w:val="00435261"/>
    <w:rsid w:val="00446EDD"/>
    <w:rsid w:val="00453D6C"/>
    <w:rsid w:val="00454F15"/>
    <w:rsid w:val="00462195"/>
    <w:rsid w:val="0047191D"/>
    <w:rsid w:val="00473326"/>
    <w:rsid w:val="004815D1"/>
    <w:rsid w:val="004A3F0B"/>
    <w:rsid w:val="004A4D8E"/>
    <w:rsid w:val="004A5E99"/>
    <w:rsid w:val="004D0A65"/>
    <w:rsid w:val="004D65EF"/>
    <w:rsid w:val="004E1345"/>
    <w:rsid w:val="004E1D91"/>
    <w:rsid w:val="004E311A"/>
    <w:rsid w:val="004E31E6"/>
    <w:rsid w:val="004E39A4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377E0"/>
    <w:rsid w:val="00547730"/>
    <w:rsid w:val="00553D77"/>
    <w:rsid w:val="00564290"/>
    <w:rsid w:val="00571311"/>
    <w:rsid w:val="00571DA6"/>
    <w:rsid w:val="00575518"/>
    <w:rsid w:val="00577FCA"/>
    <w:rsid w:val="005860F2"/>
    <w:rsid w:val="0059714D"/>
    <w:rsid w:val="005A12A8"/>
    <w:rsid w:val="005B69BD"/>
    <w:rsid w:val="005B7762"/>
    <w:rsid w:val="005D3294"/>
    <w:rsid w:val="005D7394"/>
    <w:rsid w:val="005E3367"/>
    <w:rsid w:val="005E397C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119A5"/>
    <w:rsid w:val="0073273A"/>
    <w:rsid w:val="007357A4"/>
    <w:rsid w:val="00743AF7"/>
    <w:rsid w:val="0074432E"/>
    <w:rsid w:val="007629E0"/>
    <w:rsid w:val="0076501F"/>
    <w:rsid w:val="00765F7E"/>
    <w:rsid w:val="00783EF2"/>
    <w:rsid w:val="007C4DAB"/>
    <w:rsid w:val="007D16DA"/>
    <w:rsid w:val="007D1C2E"/>
    <w:rsid w:val="007E68EE"/>
    <w:rsid w:val="00810976"/>
    <w:rsid w:val="00843096"/>
    <w:rsid w:val="00846861"/>
    <w:rsid w:val="008565FD"/>
    <w:rsid w:val="00856A48"/>
    <w:rsid w:val="00867B02"/>
    <w:rsid w:val="00870A86"/>
    <w:rsid w:val="008A2CB7"/>
    <w:rsid w:val="008A6D92"/>
    <w:rsid w:val="008A784D"/>
    <w:rsid w:val="008C674E"/>
    <w:rsid w:val="008D48C1"/>
    <w:rsid w:val="008D7859"/>
    <w:rsid w:val="008E70FF"/>
    <w:rsid w:val="00904A7E"/>
    <w:rsid w:val="0091022A"/>
    <w:rsid w:val="00914ED9"/>
    <w:rsid w:val="00931EEE"/>
    <w:rsid w:val="00934B9B"/>
    <w:rsid w:val="009373BE"/>
    <w:rsid w:val="00941EE6"/>
    <w:rsid w:val="00942D59"/>
    <w:rsid w:val="0094419A"/>
    <w:rsid w:val="009615FD"/>
    <w:rsid w:val="00970185"/>
    <w:rsid w:val="009754F0"/>
    <w:rsid w:val="00975821"/>
    <w:rsid w:val="009810C2"/>
    <w:rsid w:val="00981488"/>
    <w:rsid w:val="009855CF"/>
    <w:rsid w:val="009B254D"/>
    <w:rsid w:val="009B29AF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A04214"/>
    <w:rsid w:val="00A06D80"/>
    <w:rsid w:val="00A26E0A"/>
    <w:rsid w:val="00A316C5"/>
    <w:rsid w:val="00A460A7"/>
    <w:rsid w:val="00A566A6"/>
    <w:rsid w:val="00A65E94"/>
    <w:rsid w:val="00A66475"/>
    <w:rsid w:val="00A9020B"/>
    <w:rsid w:val="00A939D7"/>
    <w:rsid w:val="00AC13EB"/>
    <w:rsid w:val="00AC56B1"/>
    <w:rsid w:val="00AD0534"/>
    <w:rsid w:val="00AE0A56"/>
    <w:rsid w:val="00AF73A0"/>
    <w:rsid w:val="00B03431"/>
    <w:rsid w:val="00B353F9"/>
    <w:rsid w:val="00B35B25"/>
    <w:rsid w:val="00B4795B"/>
    <w:rsid w:val="00B52C7D"/>
    <w:rsid w:val="00B630E5"/>
    <w:rsid w:val="00B65210"/>
    <w:rsid w:val="00B73F9D"/>
    <w:rsid w:val="00B93E15"/>
    <w:rsid w:val="00BA6821"/>
    <w:rsid w:val="00BB0214"/>
    <w:rsid w:val="00BB2063"/>
    <w:rsid w:val="00BB781D"/>
    <w:rsid w:val="00BC0574"/>
    <w:rsid w:val="00BD5917"/>
    <w:rsid w:val="00BE39CA"/>
    <w:rsid w:val="00BF6C48"/>
    <w:rsid w:val="00C0230B"/>
    <w:rsid w:val="00C06BC6"/>
    <w:rsid w:val="00C2127C"/>
    <w:rsid w:val="00C41533"/>
    <w:rsid w:val="00C47BB8"/>
    <w:rsid w:val="00C50235"/>
    <w:rsid w:val="00C532E7"/>
    <w:rsid w:val="00C6593D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AAB"/>
    <w:rsid w:val="00D94BAA"/>
    <w:rsid w:val="00DB3760"/>
    <w:rsid w:val="00DE4FD3"/>
    <w:rsid w:val="00DF39AE"/>
    <w:rsid w:val="00DF449E"/>
    <w:rsid w:val="00DF6843"/>
    <w:rsid w:val="00DF6AD5"/>
    <w:rsid w:val="00E1072E"/>
    <w:rsid w:val="00E217A8"/>
    <w:rsid w:val="00E256D6"/>
    <w:rsid w:val="00E5467D"/>
    <w:rsid w:val="00E57108"/>
    <w:rsid w:val="00E73087"/>
    <w:rsid w:val="00EA1E64"/>
    <w:rsid w:val="00EA4603"/>
    <w:rsid w:val="00EE2CB1"/>
    <w:rsid w:val="00EE3D99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764DE"/>
    <w:rsid w:val="00FA5B02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425B3C-81A4-4F69-96EB-4D6AADC9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B20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A5"/>
  </w:style>
  <w:style w:type="paragraph" w:styleId="Footer">
    <w:name w:val="footer"/>
    <w:basedOn w:val="Normal"/>
    <w:link w:val="FooterChar"/>
    <w:uiPriority w:val="99"/>
    <w:unhideWhenUsed/>
    <w:rsid w:val="0071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8089-0C16-480B-B009-4E5706BA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RIK01_2</cp:lastModifiedBy>
  <cp:revision>4</cp:revision>
  <dcterms:created xsi:type="dcterms:W3CDTF">2023-03-15T08:44:00Z</dcterms:created>
  <dcterms:modified xsi:type="dcterms:W3CDTF">2023-03-15T13:51:00Z</dcterms:modified>
</cp:coreProperties>
</file>