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 </w:t>
      </w:r>
      <w:r w:rsidR="004F523B">
        <w:rPr>
          <w:lang w:val="en-US"/>
        </w:rPr>
        <w:t>21</w:t>
      </w:r>
      <w:bookmarkStart w:id="0" w:name="_GoBack"/>
      <w:bookmarkEnd w:id="0"/>
      <w:r>
        <w:rPr>
          <w:lang w:val="en-US"/>
        </w:rPr>
        <w:t>-</w:t>
      </w:r>
      <w:r>
        <w:t>ЕП</w:t>
      </w:r>
      <w:r>
        <w:rPr>
          <w:lang w:val="ru-RU"/>
        </w:rPr>
        <w:t xml:space="preserve"> / </w:t>
      </w:r>
      <w:r>
        <w:t>2</w:t>
      </w:r>
      <w:r w:rsidR="001E6576">
        <w:t>6</w:t>
      </w:r>
      <w:r>
        <w:rPr>
          <w:lang w:val="en-US"/>
        </w:rPr>
        <w:t>.0</w:t>
      </w:r>
      <w:r>
        <w:t>5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>ИЗБОРИ ЗА ЧЛЕНОВЕ НА ЕВРОПЕЙСКИ ПАРЛАМЕНТ 2019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</w:t>
      </w:r>
      <w:r w:rsidR="001E6576">
        <w:rPr>
          <w:rFonts w:ascii="Verdana" w:hAnsi="Verdana"/>
        </w:rPr>
        <w:t>6</w:t>
      </w:r>
      <w:r>
        <w:rPr>
          <w:rFonts w:ascii="Verdana" w:hAnsi="Verdana"/>
        </w:rPr>
        <w:t xml:space="preserve"> май 2019 г. от 0</w:t>
      </w:r>
      <w:r w:rsidR="001E6576">
        <w:rPr>
          <w:rFonts w:ascii="Verdana" w:hAnsi="Verdana"/>
        </w:rPr>
        <w:t>7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Благоевград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Симитли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състава на СИК на територията на Община Сандански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в състава на секционни избирателни комисии на територията на община Петрич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Гоце Делчев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на застъпник територията на Община Гърмен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Гърмен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в състава на секционни избирателни комисии на територията на община Разлог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Жалба от Кирил Пасков – представител на ПП ГЕРБ в община Хаджидимово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Постъпила жалба от представител на ПП-ГЕРБ, от община Хаджидимово.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в състава на секционни избирателни комисии на територията на община Сандански.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в състава на секционни избирателни комисии на територията на община Белица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попълване и промени в състава на секционните избирателни комисии в община Петрич за изборите за членове на Европейския парламент от Република България на 26 май 2019 г., назначени с Решение № 23-ЕП от 30 април 2019 г.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Жалба от Александър Николаев Петков , Член на областен предизборен щаб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ПП“Герб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</w:p>
    <w:p w:rsidR="001E6576" w:rsidRPr="001E6576" w:rsidRDefault="001E6576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Жалба от Георги Ангелски – секретар на общинската структура на ПП ГЕРБ в община Петрич</w:t>
      </w:r>
    </w:p>
    <w:p w:rsidR="001E6576" w:rsidRDefault="001E6576" w:rsidP="001E6576">
      <w:pPr>
        <w:spacing w:after="0"/>
        <w:jc w:val="both"/>
        <w:rPr>
          <w:rFonts w:ascii="Verdana" w:hAnsi="Verdana"/>
          <w:lang w:val="ru-RU"/>
        </w:rPr>
      </w:pPr>
    </w:p>
    <w:p w:rsidR="001E6576" w:rsidRPr="001E6576" w:rsidRDefault="001E6576" w:rsidP="001E6576">
      <w:pPr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Приемане и проверка на секционни протоколи с резултати от гласуването в изборите за членове на Европейския парламент от Република България в </w:t>
      </w:r>
      <w:proofErr w:type="spellStart"/>
      <w:r>
        <w:rPr>
          <w:rFonts w:ascii="Verdana" w:hAnsi="Verdana"/>
          <w:lang w:val="ru-RU"/>
        </w:rPr>
        <w:t>изборите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Европейския</w:t>
      </w:r>
      <w:proofErr w:type="spellEnd"/>
      <w:r>
        <w:rPr>
          <w:rFonts w:ascii="Verdana" w:hAnsi="Verdana"/>
          <w:lang w:val="ru-RU"/>
        </w:rPr>
        <w:t xml:space="preserve"> парламент от </w:t>
      </w:r>
      <w:proofErr w:type="spellStart"/>
      <w:r>
        <w:rPr>
          <w:rFonts w:ascii="Verdana" w:hAnsi="Verdana"/>
          <w:lang w:val="ru-RU"/>
        </w:rPr>
        <w:t>Република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България</w:t>
      </w:r>
      <w:proofErr w:type="spellEnd"/>
      <w:r>
        <w:rPr>
          <w:rFonts w:ascii="Verdana" w:hAnsi="Verdana"/>
          <w:lang w:val="ru-RU"/>
        </w:rPr>
        <w:t xml:space="preserve"> на 26 май 2019 г. в </w:t>
      </w:r>
      <w:proofErr w:type="spellStart"/>
      <w:r>
        <w:rPr>
          <w:rFonts w:ascii="Verdana" w:hAnsi="Verdana"/>
          <w:lang w:val="ru-RU"/>
        </w:rPr>
        <w:t>Първи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изборен</w:t>
      </w:r>
      <w:proofErr w:type="spellEnd"/>
      <w:r>
        <w:rPr>
          <w:rFonts w:ascii="Verdana" w:hAnsi="Verdana"/>
          <w:lang w:val="ru-RU"/>
        </w:rPr>
        <w:t xml:space="preserve"> район - </w:t>
      </w:r>
      <w:proofErr w:type="spellStart"/>
      <w:r>
        <w:rPr>
          <w:rFonts w:ascii="Verdana" w:hAnsi="Verdana"/>
          <w:lang w:val="ru-RU"/>
        </w:rPr>
        <w:t>Благоевградски</w:t>
      </w:r>
      <w:proofErr w:type="spellEnd"/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 Исмет Узунов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 xml:space="preserve">Вилислав Балев, 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 xml:space="preserve">-Стоянова, 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Валя </w:t>
      </w:r>
      <w:proofErr w:type="spellStart"/>
      <w:r>
        <w:rPr>
          <w:rFonts w:ascii="Verdana" w:hAnsi="Verdana"/>
        </w:rPr>
        <w:t>Домозетска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 xml:space="preserve">-Михайлова, Димитър Колев, Антоанета Богданова, Владимир Вачев, Елена Димитрова, Мустафа </w:t>
      </w:r>
      <w:proofErr w:type="spellStart"/>
      <w:r>
        <w:rPr>
          <w:rFonts w:ascii="Verdana" w:hAnsi="Verdana"/>
        </w:rPr>
        <w:lastRenderedPageBreak/>
        <w:t>Сирачки</w:t>
      </w:r>
      <w:proofErr w:type="spellEnd"/>
      <w:r>
        <w:rPr>
          <w:rFonts w:ascii="Verdana" w:hAnsi="Verdana"/>
        </w:rPr>
        <w:t xml:space="preserve">, Мартин </w:t>
      </w:r>
      <w:proofErr w:type="spellStart"/>
      <w:r>
        <w:rPr>
          <w:rFonts w:ascii="Verdana" w:hAnsi="Verdana"/>
        </w:rPr>
        <w:t>Бусаров</w:t>
      </w:r>
      <w:proofErr w:type="spellEnd"/>
      <w:proofErr w:type="gramStart"/>
      <w:r>
        <w:rPr>
          <w:rFonts w:ascii="Verdana" w:hAnsi="Verdana"/>
        </w:rPr>
        <w:t>, :</w:t>
      </w:r>
      <w:proofErr w:type="gramEnd"/>
      <w:r>
        <w:rPr>
          <w:rFonts w:ascii="Verdana" w:hAnsi="Verdana"/>
        </w:rPr>
        <w:t xml:space="preserve"> Бойка </w:t>
      </w:r>
      <w:proofErr w:type="spellStart"/>
      <w:r>
        <w:rPr>
          <w:rFonts w:ascii="Verdana" w:hAnsi="Verdana"/>
        </w:rPr>
        <w:t>Юсева</w:t>
      </w:r>
      <w:proofErr w:type="spellEnd"/>
      <w:r>
        <w:rPr>
          <w:rFonts w:ascii="Verdana" w:hAnsi="Verdana"/>
        </w:rPr>
        <w:t>, Рангел Бараков, Мария Стойнева, Илия Милев, Мариана Ненкова-Атанасова, Стоян Христов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няма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0</w:t>
      </w:r>
      <w:r w:rsidR="001E6576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 w:rsidR="001E6576">
        <w:rPr>
          <w:rFonts w:ascii="Verdana" w:hAnsi="Verdana"/>
          <w:lang w:val="ru-RU"/>
        </w:rPr>
        <w:t xml:space="preserve">добро утро, </w:t>
      </w:r>
      <w:proofErr w:type="spellStart"/>
      <w:r w:rsidR="001E6576">
        <w:rPr>
          <w:rFonts w:ascii="Verdana" w:hAnsi="Verdana"/>
          <w:lang w:val="ru-RU"/>
        </w:rPr>
        <w:t>започва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изборния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ден</w:t>
      </w:r>
      <w:proofErr w:type="spellEnd"/>
      <w:r w:rsidR="001E6576">
        <w:rPr>
          <w:rFonts w:ascii="Verdana" w:hAnsi="Verdana"/>
          <w:lang w:val="ru-RU"/>
        </w:rPr>
        <w:t>.</w:t>
      </w:r>
    </w:p>
    <w:p w:rsidR="001E6576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Събираме</w:t>
      </w:r>
      <w:proofErr w:type="spellEnd"/>
      <w:r>
        <w:rPr>
          <w:rFonts w:ascii="Verdana" w:hAnsi="Verdana"/>
          <w:lang w:val="ru-RU"/>
        </w:rPr>
        <w:t xml:space="preserve"> информация от СИК в </w:t>
      </w:r>
      <w:proofErr w:type="spellStart"/>
      <w:r>
        <w:rPr>
          <w:rFonts w:ascii="Verdana" w:hAnsi="Verdana"/>
          <w:lang w:val="ru-RU"/>
        </w:rPr>
        <w:t>изборния</w:t>
      </w:r>
      <w:proofErr w:type="spellEnd"/>
      <w:r>
        <w:rPr>
          <w:rFonts w:ascii="Verdana" w:hAnsi="Verdana"/>
          <w:lang w:val="ru-RU"/>
        </w:rPr>
        <w:t xml:space="preserve"> район и </w:t>
      </w:r>
      <w:proofErr w:type="spellStart"/>
      <w:r>
        <w:rPr>
          <w:rFonts w:ascii="Verdana" w:hAnsi="Verdana"/>
          <w:lang w:val="ru-RU"/>
        </w:rPr>
        <w:t>установяваме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неявили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къде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закъсняващи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къде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налага</w:t>
      </w:r>
      <w:proofErr w:type="spellEnd"/>
      <w:r>
        <w:rPr>
          <w:rFonts w:ascii="Verdana" w:hAnsi="Verdana"/>
          <w:lang w:val="ru-RU"/>
        </w:rPr>
        <w:t xml:space="preserve"> да се произнесем с решения и да си </w:t>
      </w:r>
      <w:proofErr w:type="spellStart"/>
      <w:r>
        <w:rPr>
          <w:rFonts w:ascii="Verdana" w:hAnsi="Verdana"/>
          <w:lang w:val="ru-RU"/>
        </w:rPr>
        <w:t>попълним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съставите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секциите</w:t>
      </w:r>
      <w:proofErr w:type="spellEnd"/>
      <w:r>
        <w:rPr>
          <w:rFonts w:ascii="Verdana" w:hAnsi="Verdana"/>
          <w:lang w:val="ru-RU"/>
        </w:rPr>
        <w:t>.</w:t>
      </w:r>
    </w:p>
    <w:p w:rsidR="001E6576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разпределим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подготвяме</w:t>
      </w:r>
      <w:proofErr w:type="spellEnd"/>
      <w:r>
        <w:rPr>
          <w:rFonts w:ascii="Verdana" w:hAnsi="Verdana"/>
          <w:lang w:val="ru-RU"/>
        </w:rPr>
        <w:t xml:space="preserve"> своевременно решения за </w:t>
      </w:r>
      <w:proofErr w:type="spellStart"/>
      <w:r>
        <w:rPr>
          <w:rFonts w:ascii="Verdana" w:hAnsi="Verdana"/>
          <w:lang w:val="ru-RU"/>
        </w:rPr>
        <w:t>комплектоване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СИК.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инфо от конкретна община, да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започваме</w:t>
      </w:r>
      <w:proofErr w:type="spellEnd"/>
      <w:r>
        <w:rPr>
          <w:rFonts w:ascii="Verdana" w:hAnsi="Verdana"/>
          <w:lang w:val="ru-RU"/>
        </w:rPr>
        <w:t>.</w:t>
      </w:r>
    </w:p>
    <w:p w:rsidR="001E6576" w:rsidRDefault="001E6576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1E6576" w:rsidRDefault="001E6576" w:rsidP="00D03713">
      <w:pPr>
        <w:jc w:val="both"/>
        <w:rPr>
          <w:rFonts w:ascii="Verdana" w:hAnsi="Verdana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Постъпили са 9 (девет)  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 Да започваме със решенията за смяна. 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1E6576" w:rsidRPr="001E6576" w:rsidRDefault="001E6576" w:rsidP="001E65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1E65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140-ЕП</w:t>
      </w:r>
      <w:r w:rsidRPr="001E65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9 (девет)  броя заявления от лица,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  упълномощени  представители Коалиция БСП за България и ПП „ГЕРБ“.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за замяна на членове на СИК са заведени с вх. №518/26.05.2019г., №519/26.05.2019г,  №525/26.05.2019г.,  №526/26.05.2019г., №527/26.05.2019г., №528/26.05.2019г., №531/26.05.2019г. във входящия  регистър на  РИК Благоевград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№30-ЕП / 30.04.2019г., РИК Благоевград е назначила секционните избирателни комисии в община Благоевград .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</w:t>
      </w: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РЕШИ</w:t>
      </w: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Освобождава: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Николина Иванова </w:t>
      </w:r>
      <w:proofErr w:type="spellStart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Митревска</w:t>
      </w:r>
      <w:proofErr w:type="spellEnd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 на СИК 010300132;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Костадинова Кръстева като член на СИК 010300114;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Планинка Владимирова Ризова като член на СИК 010300068;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Стоян </w:t>
      </w:r>
      <w:proofErr w:type="spellStart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Темелакиев</w:t>
      </w:r>
      <w:proofErr w:type="spellEnd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Цървишки</w:t>
      </w:r>
      <w:proofErr w:type="spellEnd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 на СИК 010300006;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Ангелина Стоянова Георгиева като член на СИК 010300029;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Гергана Петрова Воденичарска като член на СИК 010300074;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Ралица Александрова Хайдушка като член на СИК 010300037;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Янка Велева Иванова като член на СИК 010300126;</w:t>
      </w:r>
    </w:p>
    <w:p w:rsidR="001E6576" w:rsidRPr="001E6576" w:rsidRDefault="001E6576" w:rsidP="001E65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Иванов </w:t>
      </w:r>
      <w:proofErr w:type="spellStart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Джиков</w:t>
      </w:r>
      <w:proofErr w:type="spellEnd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 на СИК 010300128.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Росица Методиева </w:t>
      </w:r>
      <w:proofErr w:type="spellStart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Вагалинска</w:t>
      </w:r>
      <w:proofErr w:type="spellEnd"/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ЕГН***************, като член на СИК 0103000132;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Иванка Димитрова Балева, ЕГН***********, като член на СИК 010300114;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Аделина Димитрова Иванова, ЕГН **************, като член на СИК 010300068;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Благородна Стоименова Янева, ЕГН*******, като член на СИК 010300006;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Ваньо Борисов Шопски, ЕГН********, като член на СИК 010300029;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Цветанка Тодорова Иванова, ЕГН*********, като член на СИК 010300074;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Надка Славева Дякова, ЕГН********, като член на СИК 010300037;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Тодорка Иванова Котева, ЕГН ********, като член на СИК 010300126;</w:t>
      </w:r>
    </w:p>
    <w:p w:rsidR="001E6576" w:rsidRPr="001E6576" w:rsidRDefault="001E6576" w:rsidP="001E65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Ангелина Трендафилова Ташева, ЕГН *******, като член на СИК 010300128.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E6576" w:rsidRPr="001E6576" w:rsidRDefault="001E6576" w:rsidP="001E6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 на СИК, да бъдат издадени съответните удостоверения.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1E6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-ЕП.).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 следващи смени , докладвам за смени в СИК в община Симитли.</w:t>
      </w: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решение:</w:t>
      </w:r>
    </w:p>
    <w:p w:rsidR="003E75D3" w:rsidRPr="003E75D3" w:rsidRDefault="003E75D3" w:rsidP="003E7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141-ЕП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Симитли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Постъпили са заявления от :</w:t>
      </w:r>
    </w:p>
    <w:p w:rsidR="003E75D3" w:rsidRPr="003E75D3" w:rsidRDefault="003E75D3" w:rsidP="003E75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Емил Петров Цветанов с ЕГН:***********,  с което желае да бъде освободен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 014400007, в община Симитли;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27-ЕП от 30.04.2019г.  РИК Благоевград, е назначила секционните избирателни комисии в община Симитли.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и на неговото място е  посочено поименно предложение за извършване на замяна, на основание чл.72, ал.1, т.4 и т.5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гореизброените лица, подали заявления за отказ като Председатели, Заместник – председатели, Секретари или Членове в посочените секции на територията на Община Симитли и анулира издадените удостоверения.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3E75D3" w:rsidRPr="003E75D3" w:rsidRDefault="003E75D3" w:rsidP="003E75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Емил Сандев Тодоров с ЕГН:***********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014400007, в община Симитли;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бъдат издадени съответните удостоверения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….. часа.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 следващи смени , докладвам за смени в СИК в община Сандански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решение:</w:t>
      </w:r>
    </w:p>
    <w:p w:rsidR="003E75D3" w:rsidRPr="003E75D3" w:rsidRDefault="003E75D3" w:rsidP="003E7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144-ЕП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от:</w:t>
      </w:r>
    </w:p>
    <w:p w:rsidR="003E75D3" w:rsidRPr="003E75D3" w:rsidRDefault="003E75D3" w:rsidP="003E75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Иванов Граматиков, ЕГН:***********, с което желае да бъде освободен,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секция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№014000007.</w:t>
      </w:r>
    </w:p>
    <w:p w:rsidR="003E75D3" w:rsidRPr="003E75D3" w:rsidRDefault="003E75D3" w:rsidP="003E75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Албена Стоянова Неткова, ЕГН:***********, с което желае да бъде освободен,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секция №014000014</w:t>
      </w:r>
    </w:p>
    <w:p w:rsidR="003E75D3" w:rsidRPr="003E75D3" w:rsidRDefault="003E75D3" w:rsidP="003E75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Живко Ангелов Чакъров, ЕГН:***********, с което желае да бъде освободен,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секция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№014000057</w:t>
      </w:r>
    </w:p>
    <w:p w:rsidR="003E75D3" w:rsidRPr="003E75D3" w:rsidRDefault="003E75D3" w:rsidP="003E75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Лъчезар Маринов Узунов, ЕГН:***********, , с което желае да бъде освободен,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секция №0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14000025</w:t>
      </w:r>
    </w:p>
    <w:p w:rsidR="003E75D3" w:rsidRPr="003E75D3" w:rsidRDefault="003E75D3" w:rsidP="003E75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Захари Филипов Димитров, ЕГН:***********, с което желае да бъде освободен, като Член от състава на СИК секция №014000055</w:t>
      </w:r>
    </w:p>
    <w:p w:rsidR="003E75D3" w:rsidRPr="003E75D3" w:rsidRDefault="003E75D3" w:rsidP="003E75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Тошко Пламенов Кочев, ЕГН:***********, с което желае да бъде освободен,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секция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№014000017</w:t>
      </w:r>
    </w:p>
    <w:p w:rsidR="003E75D3" w:rsidRPr="003E75D3" w:rsidRDefault="003E75D3" w:rsidP="003E75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Светлана Илиева Събева, ЕГН:***********, с което желае да бъде освободена, като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Секретар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секция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№014000020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Снежана Любенова Стоянова – упълномощен представител на КП „БСП за България“ за гр. Сандански, Атанас Стоянов, представител на „КП „ОБЕДИНЕНИ ПАТРИОТИ –НФСБ, АТАКА И ВМРО“, Аспарух Иванов Костадинов – Общински председател на ДПС Сандански, Андон Николаев Стойчев – представител на РБ, Николай Стоянов – представител на ПП „ Воля“,  с поименен състав за замяна и за допълване състава на СИК.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№533/26.05.2019 г.,  №534/24.05.2019 г., №536/26.05.2019 г. №540/26.05.2019 г. и №564/26.05.2019 г. във входящия регистър на РИК.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№28-ЕП от 30.04.2019г.РИК Благоевград, е назначила секционните избирателни комисии 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и на техните места са  посочени поименно членове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  лица от съставите на СИК Сандански , съгласно подадени заявления за освобождаване.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издадените удостоверения.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1.Васил Атанасов Иванов,  ЕГН **********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№014000007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2.Магдалена Георгиева Гочева, ЕГН **********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№0140000014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3.Лъчезар Тодоров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Циканделов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**********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№014000057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4.Татяна Сотирова Маринова, ЕГН **********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№0140000025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 Зорка Филипова Паскова, ЕГН **********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№0140000017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6.Георги Кирилов Димитров, ЕГН **********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№0140000020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7.Димитър Сандов Димитров, ЕГН **********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№0140000055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 община Сандански.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бъде издадено съответното удостоверение. (Приложение № 24-ЕП).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  8,00 часа.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следващи смени , докладвам за смени в СИК в община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петрич</w:t>
      </w:r>
      <w:proofErr w:type="spellEnd"/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решение:</w:t>
      </w:r>
    </w:p>
    <w:p w:rsidR="003E75D3" w:rsidRPr="003E75D3" w:rsidRDefault="003E75D3" w:rsidP="003E7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145-ЕП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в състава на секционни избирателни комисии на територията на община Петрич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постъпи сигнал за  неявяване на членове на ръководни длъжности от състави на СИК на територията на Община Петрич в изборния ден, а именно секретар на СИК 013300081  и СИК 013300096, и зам. председател на  СИК 013300053 и СИК 013300076. Сигналът е подаден от секретаря на Община Петрич.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чл.92,ал.3 от ИК.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229,ал.3 от Изборния кодекс , при спазване на законоустановения кворум, Районната избирателна комисия-Благоевград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І.  ОСВОБОЖДАВА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неявилите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  на ръководни длъжности членове, анулира техните удостоверения и на тяхно място: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в състава на СИК на територията на община Петрич лицата от поименните списъци, предложени от политическите партии и коалиции от партии, участвали в консултациите при кмета на общината, за състава и ръководството на СИК </w:t>
      </w:r>
      <w:r w:rsidRPr="003E75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съгласно Приложение 1 – неразделна част от настоящото решение.</w:t>
      </w:r>
    </w:p>
    <w:p w:rsidR="003E75D3" w:rsidRPr="003E75D3" w:rsidRDefault="003E75D3" w:rsidP="003E75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013300081 Атанас Славчев Тасев, ЕГН …………., за секретар на СИК; </w:t>
      </w:r>
    </w:p>
    <w:p w:rsidR="003E75D3" w:rsidRPr="003E75D3" w:rsidRDefault="003E75D3" w:rsidP="003E75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НАЗНАЧАВА в СИК 013300053 Серафим Илиев Бакалов, ЕГН …………., за зам. председател на СИК; </w:t>
      </w:r>
    </w:p>
    <w:p w:rsidR="003E75D3" w:rsidRPr="003E75D3" w:rsidRDefault="003E75D3" w:rsidP="003E75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013300076 Георги Николаев Гочев, ЕГН …………., за зам. председател на СИК; </w:t>
      </w:r>
    </w:p>
    <w:p w:rsidR="003E75D3" w:rsidRPr="003E75D3" w:rsidRDefault="003E75D3" w:rsidP="003E75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013300096 Таня Георгиева Ковачева, ЕГН …………., секретар на СИК;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се издаде удостоверение – Приложение 26-ЕП от изборните книжа.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 следващи смени , докладвам за смени в СИК в община Гоце Делчев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решение:</w:t>
      </w:r>
    </w:p>
    <w:p w:rsidR="003E75D3" w:rsidRPr="003E75D3" w:rsidRDefault="003E75D3" w:rsidP="003E7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150-ЕП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СИК  035  на територията на Община Гоце Делчев в деня на избора на се е явил  РЕДЖЕП ШЕКИР БЕКТАШ - член   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СИК  026 на територията на Община Гоце Делчев в деня на избора до 8.00 часа не се е явил в секцията СУНАЙ АРСЕНИЕВ  МУТИЕВ.      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 т.4  при спазване на законоустановения кворум, Районната избирателна комисия Благоевград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    РЕДЖЕП ШЕКИР БЕКТАШ като член на СИК 035 на територията на ОБЩИНА Гоце ДЕЛЧЕВ.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3E75D3" w:rsidRPr="003E75D3" w:rsidRDefault="003E75D3" w:rsidP="003E75D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УММЕ ИСМАИЛ КАПАНЪК  за член на СИК 035 на територията на ОБЩИНА Гоце Делчев.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Да се издаде удостоверение / Приложение № 24-ЕП/.</w:t>
      </w:r>
    </w:p>
    <w:p w:rsidR="003E75D3" w:rsidRPr="003E75D3" w:rsidRDefault="003E75D3" w:rsidP="003E75D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СУНАЙ АРСЕНИЕВ МУТИЕВ като член на СИК 026 на територията на ОБЩИНА Гоце ДЕЛЧЕВ.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3E75D3" w:rsidRPr="003E75D3" w:rsidRDefault="003E75D3" w:rsidP="003E75D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ДИМИТЪР ИЛИЕВ ЧУРКОВ  за член на СИК 026 на територията на ОБЩИНА Гоце Делчев.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се издаде удостоверение /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-ЕП/.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:, докладвам 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на застъпник територията на Община Гърмен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решение:</w:t>
      </w:r>
    </w:p>
    <w:p w:rsidR="003E75D3" w:rsidRPr="003E75D3" w:rsidRDefault="003E75D3" w:rsidP="003E7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151-ЕП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Освобождаване на застъпник територията на Община Гърмен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Янка Любенова Топалова - представител на БСП за България в  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общ.Гърмен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заведено под номер: N:543 /26.05.2019г., придружено с необходимите заявления, с което се предлага Клавдия Георгиева Гаджева, ЕГН***, да бъде освободена като застъпник на кандидатите от кандидатска листа на БСП за България.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На основание чл.118 ИК при спазване на законоустановения кворум, Районната избирателна комисия Благоевград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Клавдия Георгиева Гаджева, ЕГН*** като застъпник на кандидатите от кандидатска листа на БСП за България.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 07,50 часа.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3E75D3" w:rsidRPr="00C86C2A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При гласуването се получи следния резултат: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следващи смени , докладвам 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 на Община Гърмен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решение:</w:t>
      </w:r>
    </w:p>
    <w:p w:rsidR="003E75D3" w:rsidRPr="003E75D3" w:rsidRDefault="003E75D3" w:rsidP="003E7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153-ЕП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Гърмен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Янка Любенова Топалова - представител на БСП за България в  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общ.Гърмен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заведено под номер: N:543 /26.05.2019г., придружено с необходимите заявления, с което се предлага Клавдия Георгиева Гаджева, ЕГН***,  да бъде назначена като член на СИК 023 на мястото на Алил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Махмудев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Метушев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****, който да бъде освободен като член на СИК.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№19-ЕП от 25.04.2019г., РИК Благоевград е назначила секционните избирателни комисии в община Гърмен.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съответната СИК, и на неговото място е  посочено поименно предложение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                                                              РЕШИ: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І.Освобождава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Алил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Махмудев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Метушев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*****, като член на СИК 023 на територията на община Гърмен.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II.Назначава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Клавдия Георгиева Гаджева, ЕГН*** за член на СИК 023 на територията на община Гърмен.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бъдат издадени съответните удостоверения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следващи смени , докладвам 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 на Община Разлог</w:t>
      </w:r>
    </w:p>
    <w:p w:rsidR="00C86C2A" w:rsidRDefault="003E75D3" w:rsidP="003E75D3">
      <w:pPr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3E75D3" w:rsidRPr="003E75D3" w:rsidRDefault="003E75D3" w:rsidP="003E7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154-ЕП </w:t>
      </w:r>
      <w:r w:rsidRPr="003E75D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в състава на секционни избирателни комисии на територията на община Разлог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постъпи сигнал за  неявяване на членове на ръководни длъжности от състав на СИК на територията на Община Разлог в изборния ден от квотата на ПП „ВОЛЯ“ председатели на секции №002, №003, №014 и от квотата на ПП „ДПС”, председатели на секции № 015 и № 016.Сигналът е подаден от секретаря на Община Разлог.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чл.92,ал.3 от ИК.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229,ал.3 от Изборния кодекс , при спазване на законоустановения кворум, Районната избирателна комисия-Благоевград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Роска Стоилова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Мардова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Председател в състава на СИК №013700002, с ЕГН *********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НАЗНАЧАВА Иванка Станкова Михайлова , като Председател в състава на СИК №013700002, с ЕГН *********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 НАЗНАЧАВА  Бойка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Идакиева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Динева, като Заместник председател в състава на СИК №013700002, с ЕГН *********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Цветанка Иванова Пелтекова, като Председател в състава на СИК №013700003, с ЕГН *********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 НАЗНАЧАВА Марина Славчова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Чилева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, като Председател в състава на СИК №013700003, с ЕГН *********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 НАЗНАЧАВА  Мария Георгиева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Шахпазова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Заместник председател в състава на СИК №013700003, с ЕГН *********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3.ОСВОБОЖДАВА Елена Петрова Керанова, като председател в състава на СИК № 013700014,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Димитрина Илиева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Чонкова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като председател в състава на СИК № 013700014,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  Мая Василева Калчева, като Заместник председател в състава на СИК № 013700014,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4.ОСВОБОЖДАВА  Веселин Александров Димитров, като председател в състава на СИК № 013700015,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Мирян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Емилов Тончев , като председател в състава на СИК № 013700015,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 Петър Иванов Шопов , като Заместник председател в състава на СИК № 013700015,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5.ОСВОБОЖДАВА  Алекси Боянов Генчев, като председател в състава на СИК № 013700016,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Бинка Симеонова Христова, като председател в състава на СИК № 013700016,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Костадин Георгиев </w:t>
      </w:r>
      <w:proofErr w:type="spellStart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Шахпазов</w:t>
      </w:r>
      <w:proofErr w:type="spellEnd"/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Заместник председател в състава на СИК № 013700016, с ЕГН *********,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удостоверение на освободените членове на СИК.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E75D3" w:rsidRP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5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E75D3" w:rsidRDefault="003E75D3" w:rsidP="003E75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Default="003E75D3" w:rsidP="00FD2A8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 w:rsidR="00FD2A8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колеги имаме постъпила Жалба от Кирил Пасков – представител на ПП ГЕРБ в община Хаджидимово.</w:t>
      </w:r>
    </w:p>
    <w:p w:rsidR="003E75D3" w:rsidRDefault="003E75D3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FD2A88" w:rsidRPr="00FD2A88" w:rsidRDefault="00FD2A88" w:rsidP="00FD2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155-ЕП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Жалба от Кирил Пасков – представител на ПП ГЕРБ в община Хаджидимово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01 постъпи жалба от Кирил Пасков - представител на ПП ГЕРБ в община Хаджидимово, която е заведена с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5 от 26.05.2019 във регистъра на жалбите и сигналите на РИК и с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529 от 26.05.2019г. във входящия регистър на РИК.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жалбата са изложени обстоятелства, че лицето Димитър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Баханов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изпълняващ длъжността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зам.кмет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община Хаджидимово е и регистриран като застъпник на КП БСП за България. Според жалбоподателят това представлява нарушение на изборния кодекс.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Моли се РИК 01 да вземе необходимите мерки и да предотврати нарушението на Изборния кодекс.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запозна със съдържанието на жалбата, РИК извърши проверка относно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това,дали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лицето Димитър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Баханов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регистриран като застъпник на кандидатска листа.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Установи се, че с удостоверение №  1-1/23.05.2019  Димитър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Баханов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регистриран като застъпник на КП БСП за България с Решение № 95-ЕП/23.05.2019 на РИК 01 Благоевград.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 допустимостта на жалбата: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допустима.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основателността на жалбата: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неоснователна.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Мотивите за постановяване на решението за отхвърляне на жалбата са следните: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първо място, условията и реда за регистрация на застъпници са уредени с решение на ЦИК с номер 59 /04.04.2019г. В точка 31 – Други разпоредби – се съдържа ограничението, при наличие на което, не се разрешава регистрацията на застъпник : „Застъпниците не могат да бъдат кандидати, наблюдатели, представители на друга партия, коалиция или инициативен комитет, членове на избирателна комисия, членове на друг инициативен комитет, анкетьори или друго подобно качество.“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установи лицето Димитър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Баханов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попада в хипотезата на т.31 от цитираното решение.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пълнота следва да се спомене, че лицата предложени за застъпници попълват декларация  (Приложение № 43-ЕП от изборните книжа), с което декларира ,че е навършил/а съм 18 години; не е поставен/а под запрещение; не изтърпява наказание лишаване от свобода; не е осъждан/а за умишлено престъпление от общ характер; известно му е, че като регистриран застъпник не може да бъда кандидат, наблюдател, представител на партия/коалиция/инициативен комитет, член на избирателна комисия, член на инициативен комитет, анкетьор, придружител на лице с увредено зрение, с увреден слух или с друго увреждане, което не може само да извърши необходимите действия при гласуването или да участва в друго подобно качество в изборите за членове на Европейския парламент от Република България на 26 май 2019 г.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РИК 01 счита , че няма пречка едно лице да бъде регистрирано като застъпник и да бъде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зам.кмет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Такъв е и процесния случай. Ето защо жалбата следва да се отхвърли като неоснователна.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ал.1,т.20  от Изборния кодекс и във връзка с Решение N:162-ЕП/ 04.04.2019 на ЦИК , при спазване на законоустановения кворум, Районната избирателна комисия-Благоевград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Отхвърля жалбата подадена от Кирил Пасков – представител на ПП ГЕРБ – община Хаджидимово като НЕОСНОВАТЕЛНА.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E75D3" w:rsidRDefault="003E75D3" w:rsidP="003E75D3">
      <w:pPr>
        <w:jc w:val="both"/>
        <w:rPr>
          <w:rFonts w:ascii="Verdana" w:hAnsi="Verdana"/>
        </w:rPr>
      </w:pPr>
    </w:p>
    <w:p w:rsidR="003E75D3" w:rsidRDefault="003E75D3" w:rsidP="003E75D3">
      <w:pPr>
        <w:jc w:val="both"/>
        <w:rPr>
          <w:rFonts w:ascii="Verdana" w:hAnsi="Verdana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колеги имаме постъпила Жалба от Кирил Пасков – представител на ПП ГЕРБ в община Хаджидимово.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Pr="00FD2A88" w:rsidRDefault="00FD2A88" w:rsidP="00FD2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156-ЕП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Постъпила жалба от представител на ПП-ГЕРБ, от община Хаджидимово.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постъпи жалба от лицето Кирил Благоев Пасков с вх.№6/26.05.2019г. в регистъра за жалби на РИК в 11,31 часа. за извършени нарушения за провеждане на избори  от Република България в село Копривлен, община Хаджидимово от Димитър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Баханов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застъпник на КП”БСП за България”. Сочи се, че г-н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Баханов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разнася агитационни материали, извършва агитация в предизборните помещения в село Копривлен, следи избирателите, отмята ги в списък и всява ненужно напрежение.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чрез председателите на СИК №011 и СИК №012 в село Копривлен, направи проверка от която не се установява извършването на нарушения сочени в жалбата.</w:t>
      </w:r>
    </w:p>
    <w:p w:rsidR="00FD2A88" w:rsidRDefault="00FD2A88" w:rsidP="00FD2A88">
      <w:pPr>
        <w:jc w:val="both"/>
        <w:rPr>
          <w:rFonts w:ascii="Verdana" w:hAnsi="Verdana"/>
        </w:rPr>
      </w:pP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Водимо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горното РИК,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основание чл.72, ал.1,т.20  от Изборния кодекс и във връзка с Решение N:162-ЕП/ 04.04.2019 на ЦИК , при спазване на законоустановения кворум, Районната избирателна комисия-Благоевград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Pr="00FD2A88" w:rsidRDefault="00FD2A88" w:rsidP="00FD2A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Отхвърля жалбата като неоснователна.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 12:15 часа.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колеги отново промени СИК в община Сандански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FD2A88" w:rsidRPr="00FD2A88" w:rsidRDefault="00FD2A88" w:rsidP="00FD2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157-ЕП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Назначаване в състава на секционни избирателни комисии на територията на община Сандански.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постъпи сигнал за  неявяване на членове на ръководни длъжности от състав на СИК на територията на Община Сандански в изборния ден от квотата на ПП „ВОЛЯ“ секретар на секции №007. Сигналът е подаден от секретаря на Община Сандански.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чл.92,ал.3 от 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229,ал.3 от Изборния кодекс , при спазване на законоустановения кворум, Районната избирателна комисия-Благоевград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Гошо Андонов Шуманов, като секретар в състава на СИК №014000007, с ЕГН ********</w:t>
      </w:r>
    </w:p>
    <w:p w:rsidR="00FD2A88" w:rsidRPr="00FD2A88" w:rsidRDefault="00FD2A88" w:rsidP="00FD2A8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Паскалина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Савова Шопова, като секретар в състава на СИК №014000007, с ЕГН ********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удостоверение на освободените членове на СИК.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 11:48 часа.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от 3 дни.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колеги отново промени СИК в община  Белица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FD2A88" w:rsidRPr="00FD2A88" w:rsidRDefault="00FD2A88" w:rsidP="00FD2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158-EП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в състава на секционни избирателни комисии на територията на община Белица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постъпи сигнал за  неявяване на членове на ръководни длъжности от състав на СИК на територията на Община Белица в изборния ден от квотата на ПП „ВОЛЯ“ зам. председател на секции №001. Сигналът е подаден от секретаря на Община Белица.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След проверка на поименния състав и квотното разпределение в съответните СИК, се спази разпоредбата на чл.92,ал.3 от 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ал.1,т.4 във връзка с чл. 229,ал.3 от Изборния кодекс , при спазване на законоустановения кворум, Районната избирателна комисия-Благоевград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Георги Иванов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Клементиев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зам. председател в състава на СИК №010200001, с ЕГН ********</w:t>
      </w:r>
    </w:p>
    <w:p w:rsidR="00FD2A88" w:rsidRPr="00FD2A88" w:rsidRDefault="00FD2A88" w:rsidP="00FD2A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Неджибе Ибрахим Мустафова , като зам. председател в състава на СИК №010200001, с ЕГН ********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удостоверение на освободените членове на СИК.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колеги имаме попълване и промени в състава на секционните избирателни комисии в община Петрич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FD2A88" w:rsidRPr="00FD2A88" w:rsidRDefault="00FD2A88" w:rsidP="00FD2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159-ЕП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попълване и промени в състава на секционните избирателни комисии в община Петрич за изборите за членове на Европейския парламент от Република България на 26 май 2019 г., назначени с Решение № 23-ЕП от 30 април 2019 г.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01 постъпи писмо от община Петрич, заведено с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549/26.05.2019, като са посочени лица, които се отказват от участие в провеждане на изборния ден на 26 май 2019г. в община Петрич, и същевременно са подадени поименно нови членове за замяна на отказалите се.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01 прегледа постъпилата преписка, установи че лицата , които се отказват от участие в състава на СИК на територията на община Петрич са назначени с Решение 23-ЕП от 30.04.2019 на РИК Благоевград.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На основание чл.72, ал.1,т.4 и т.5  във връзка с чл. 89, ал.1, във връзка с чл. 91, ал.11 от Изборния кодекс и във връзка с Решение N:150-ЕП/ 11.04.2019 на ЦИК , при спазване на законоустановения кворум, Районната избирателна комисия-Благоевград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 ДОПУСКА ПРОМЕНИ като допълва съставите на секционните избирателни комисии в община Петрич, назначени с Решение № 101-ЕП от 24.05.2019г:</w:t>
      </w:r>
    </w:p>
    <w:p w:rsidR="00FD2A88" w:rsidRPr="00FD2A88" w:rsidRDefault="00FD2A88" w:rsidP="00FD2A8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013300096 </w:t>
      </w:r>
      <w:r w:rsidRPr="00FD2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Снежана </w:t>
      </w: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Юриева Огнянова, ЕГН …………., за член на СИК; </w:t>
      </w:r>
    </w:p>
    <w:p w:rsidR="00FD2A88" w:rsidRPr="00FD2A88" w:rsidRDefault="00FD2A88" w:rsidP="00FD2A8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013300093 Румяна Георгиева Стоева, ЕГН …………., за член на СИК; </w:t>
      </w:r>
    </w:p>
    <w:p w:rsidR="00FD2A88" w:rsidRPr="00FD2A88" w:rsidRDefault="00FD2A88" w:rsidP="00FD2A8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в СИК 013300066 Магдалена Георгиева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Танушева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…………., за член на СИК; </w:t>
      </w:r>
    </w:p>
    <w:p w:rsidR="00FD2A88" w:rsidRPr="00FD2A88" w:rsidRDefault="00FD2A88" w:rsidP="00FD2A8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013300087 Величка Младенова Тасева, ЕГН …………., за член на СИК;</w:t>
      </w:r>
    </w:p>
    <w:p w:rsidR="00FD2A88" w:rsidRPr="00FD2A88" w:rsidRDefault="00FD2A88" w:rsidP="00FD2A8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 СИК 013300087 Мария Тренчева Даскалова, ЕГН …………., за член на СИК;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ІІ. Освобождава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неявилите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членове на гореописаните СИК.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им удостоверения.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Назначава в състава на СИК на територията на община Петрич лицата от поименните списъци, предложени от политическите партии и коалиции от партии, участвали в консултациите при кмета на общината, за състава и ръководството на СИК </w:t>
      </w:r>
      <w:r w:rsidRPr="00FD2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съгласно Приложение 1 – неразделна част от настоящото решение.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се издаде удостоверение – Приложение 26-ЕП от изборните книжа.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19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колеги имаме  Жалба от Александър Николаев Петков , Член на областен предизборен щаб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ПП“Герб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FD2A88" w:rsidRPr="00FD2A88" w:rsidRDefault="00FD2A88" w:rsidP="00FD2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160-ЕП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Жалба от Александър Николаев Петков , Член на областен предизборен щаб на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ПП“Герб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01 - Благоевград е постъпила жалба   от Александър Николаев Петков , Член на областен предизборен щаб на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ПП“Герб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 е заведена в регистъра на РИК-Благоевград с вх. № 440 / 24.05.2019г. – 11:00  часа и под N:4 във публичния регистър на жалбите и сигналите в РИК.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Жалбата е подадена от лице ,което има представителна власт.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жалбата  се твърди , че  има неправомерно използване на национални трибагреник  с агитационни цели ,и оскверняване с агитационни материали на природна забележителност. А именно :на главен между град Банско и град Гоце Делчев, на границата между общините има поставен агитационен материал , който показва номер на бюлетина и призовава минаващите по трасето да гласуват за определена политическа партия.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 проверка от РИК Благоевград, се установи, че  твърдените в жалбата обстоятелства са верни .Има разлепени агитационни материали и е поставен националният трибагреник върху природна забележителност.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комисия, след преценка на твърденията в  жалбата, приложения снимков материал  и направената проверка , намира жалбата  за  допустима, като подадена от процесуално легитимирано лице, и разгледана по същество, същата  се явява  основателна.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09-19-208/ 19.04.2019 година кметът на община Банско   е определил, местата за поставяне на агитационни материали от участниците в изборите по време на предизборната кампания на територията на община Банско.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415/ 25.04.2019 година кметът на община Гоце Делчев   е определил, местата за поставяне на агитационни материали от участниците в изборите по време на предизборната кампания на територията на община Гоце Делчев.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Посочените в жалбата места не попадат в разрешените от кметовете    описани със заповедите 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Това е нарушение на чл.183,ал.3 от ИК.А именно, че агитационни материали се поставят   само на места определени със заповед на  кмета.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Водена от горното, на основание чл. 72,ал.1,т.20,чл.183 ал.3 и чл.186 ал.1 от Изборния кодекс във връзка с Решение 62-ЕП от 04.04.2019г. на ЦИК и при спазване на законоустановения кворум, Районна избирателна комисия – Благоевград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 Р Е Ш И 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FD2A88" w:rsidRPr="00FD2A88" w:rsidRDefault="00FD2A88" w:rsidP="00FD2A8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УСТАНОВЯВА </w:t>
      </w: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нарушение на  чл.183 ал.3 ИК  при водене на предизборна агитация.</w:t>
      </w:r>
    </w:p>
    <w:p w:rsidR="00FD2A88" w:rsidRPr="00FD2A88" w:rsidRDefault="00FD2A88" w:rsidP="00FD2A8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УКАЗВА </w:t>
      </w: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кметовете на   община Банско и община Гоце Делчев да премахнат разлепените в нарушение на ИК агитационни материали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бъде сведено до знанието на кмета на община Банско и на кмета  на община Гоце Делчев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Настоящото решение подлежи на обжалване пред Централна избирателна комисия в срок 3 /три/ дни от обявяването му.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колеги имаме  Жалба от Георги Ангелски – секретар на общинската структура на ПП ГЕРБ в община Петрич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Предлагам проект за решение</w:t>
      </w:r>
    </w:p>
    <w:p w:rsidR="00FD2A88" w:rsidRPr="00FD2A88" w:rsidRDefault="00FD2A88" w:rsidP="00FD2A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161-ЕП</w:t>
      </w:r>
      <w:r w:rsidRPr="00FD2A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26.05.2019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Жалба от Георги Ангелски – секретар на общинската структура на ПП ГЕРБ в община Петрич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01 постъпи жалба от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Георги Ангелски – секретар на общинската структура  на ПП ГЕРБ в община Петрич, която е заведена с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8 от 26.05.2019 във регистъра на жалбите и сигналите на РИК и с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вх.номер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558 от 26.05.2019г. във входящия регистър на РИК.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жалбата са изложени обстоятелства, че във Фейсбук, от профил „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Todor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Aleksandrov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 е извършено нарушение на Изборния кодекс, а именно извършена е предизборна агитация. Публикацията във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фейсбук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профила „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Todor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Aleksandrov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съдържа снимков материал – 5 бр. снимки.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следващо място , в жалбата се твърди, че е опетнено името на участващ в изборния процес, посредством публикацията.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Моли се РИК 01 да вземе необходимите мерки и накаже нарушителите.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запозна със съдържанието на жалбата, РИК извърши проверка относно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това,дали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лицето Георги Ангелски  е регистриран като кандидат  на кандидатска листа за участие в изборите за членове на Европейския парламент от Република България.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Установи се, че лицето Георги Ангелски не  е кандидат за член на Европейския парламент.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допустимостта на жалбата: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Жалбата е допустима в частта , в която се твърди да е извършена агитация в изборния ден, от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фейсбук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профил.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основателността на жалбата: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неоснователна.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Мотивите за постановяване на решението за отхвърляне на жалбата са следните: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първо място, в Изборния кодекс не се съдържа забрана за използване на социални мрежи, към които спада „Фейсбук“ за отправяне на призив за подкрепа или </w:t>
      </w:r>
      <w:proofErr w:type="spellStart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неподкрепа</w:t>
      </w:r>
      <w:proofErr w:type="spellEnd"/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даден кандидат, политическа формация или коалиция от формации.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следващо място не са изпълнени условията на параграф 1, т.17 от ДР на Изборния кодекс, които регламентират какво е „Предизборна агитация“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частта си, в която в жалбата се твърди, че се накърнява и опетнява доброто име на участник в изборния процес, същата се явява недопустима.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Лицето жалбоподател няма качеството на участник в изборния процес – същият не е регистриран за кандидат за член на Европейския парламент.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ал.1,т.20  от Изборния кодекс и във връзка с Решение N:162-ЕП/ 04.04.2019 на ЦИК , при спазване на законоустановения кворум, Районната избирателна комисия-Благоевград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D2A88" w:rsidRP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Отхвърля жалбата подадена от Георги Ангелски – секретар на общинската структура  на ПП ГЕРБ в община Петрич  като НЕОСНОВАТЕЛНА.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Оставя  жалбата без разглеждане като недопустима досежно частта, в която се твърди, че се накърнява и опетнява доброто име на участник в изборния процес.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D2A88" w:rsidRPr="00FD2A88" w:rsidRDefault="00FD2A88" w:rsidP="00FD2A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D2A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Колеги 20.00 часа е, нека изчакаме края на изборния ден официално с инфо от секциите и моля да се преместим в театъра, за да се подготвим за приемане на протоколите на СИК&gt;</w:t>
      </w: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Уважаеми колеги други предложения или проекти за решения за днес няма, с това закривам днешното ни </w:t>
      </w:r>
      <w:proofErr w:type="spellStart"/>
      <w:r>
        <w:rPr>
          <w:rFonts w:ascii="Verdana" w:hAnsi="Verdana"/>
        </w:rPr>
        <w:t>заседание.</w:t>
      </w:r>
      <w:r w:rsidR="00C86C2A">
        <w:rPr>
          <w:rFonts w:ascii="Verdana" w:hAnsi="Verdana"/>
        </w:rPr>
        <w:t>Продължаваме</w:t>
      </w:r>
      <w:proofErr w:type="spellEnd"/>
      <w:r w:rsidR="00C86C2A">
        <w:rPr>
          <w:rFonts w:ascii="Verdana" w:hAnsi="Verdana"/>
        </w:rPr>
        <w:t xml:space="preserve"> с приемане на протоколите на СИК.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Исмет Узунов</w:t>
      </w:r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5C5"/>
    <w:multiLevelType w:val="multilevel"/>
    <w:tmpl w:val="ADB0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24091"/>
    <w:multiLevelType w:val="multilevel"/>
    <w:tmpl w:val="6D5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A683A"/>
    <w:multiLevelType w:val="multilevel"/>
    <w:tmpl w:val="B2E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11B4E"/>
    <w:multiLevelType w:val="multilevel"/>
    <w:tmpl w:val="515C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E36B6"/>
    <w:multiLevelType w:val="multilevel"/>
    <w:tmpl w:val="5C6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F5CEA"/>
    <w:multiLevelType w:val="multilevel"/>
    <w:tmpl w:val="789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E358D"/>
    <w:multiLevelType w:val="multilevel"/>
    <w:tmpl w:val="25C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61E44"/>
    <w:multiLevelType w:val="multilevel"/>
    <w:tmpl w:val="A4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40128"/>
    <w:multiLevelType w:val="multilevel"/>
    <w:tmpl w:val="120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A7393"/>
    <w:multiLevelType w:val="multilevel"/>
    <w:tmpl w:val="2EA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D19D1"/>
    <w:multiLevelType w:val="multilevel"/>
    <w:tmpl w:val="3AD4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B775D"/>
    <w:multiLevelType w:val="multilevel"/>
    <w:tmpl w:val="F624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423FE"/>
    <w:multiLevelType w:val="multilevel"/>
    <w:tmpl w:val="171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F3494"/>
    <w:multiLevelType w:val="multilevel"/>
    <w:tmpl w:val="B09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273A7"/>
    <w:multiLevelType w:val="multilevel"/>
    <w:tmpl w:val="4CBA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20"/>
  </w:num>
  <w:num w:numId="5">
    <w:abstractNumId w:val="9"/>
  </w:num>
  <w:num w:numId="6">
    <w:abstractNumId w:val="23"/>
  </w:num>
  <w:num w:numId="7">
    <w:abstractNumId w:val="19"/>
  </w:num>
  <w:num w:numId="8">
    <w:abstractNumId w:val="10"/>
  </w:num>
  <w:num w:numId="9">
    <w:abstractNumId w:val="27"/>
  </w:num>
  <w:num w:numId="10">
    <w:abstractNumId w:val="11"/>
  </w:num>
  <w:num w:numId="11">
    <w:abstractNumId w:val="28"/>
  </w:num>
  <w:num w:numId="12">
    <w:abstractNumId w:val="1"/>
  </w:num>
  <w:num w:numId="13">
    <w:abstractNumId w:val="7"/>
  </w:num>
  <w:num w:numId="14">
    <w:abstractNumId w:val="16"/>
  </w:num>
  <w:num w:numId="15">
    <w:abstractNumId w:val="22"/>
  </w:num>
  <w:num w:numId="16">
    <w:abstractNumId w:val="14"/>
  </w:num>
  <w:num w:numId="17">
    <w:abstractNumId w:val="15"/>
  </w:num>
  <w:num w:numId="18">
    <w:abstractNumId w:val="3"/>
  </w:num>
  <w:num w:numId="19">
    <w:abstractNumId w:val="2"/>
  </w:num>
  <w:num w:numId="20">
    <w:abstractNumId w:val="0"/>
  </w:num>
  <w:num w:numId="21">
    <w:abstractNumId w:val="13"/>
  </w:num>
  <w:num w:numId="22">
    <w:abstractNumId w:val="4"/>
  </w:num>
  <w:num w:numId="23">
    <w:abstractNumId w:val="18"/>
  </w:num>
  <w:num w:numId="24">
    <w:abstractNumId w:val="17"/>
  </w:num>
  <w:num w:numId="25">
    <w:abstractNumId w:val="12"/>
  </w:num>
  <w:num w:numId="26">
    <w:abstractNumId w:val="26"/>
  </w:num>
  <w:num w:numId="27">
    <w:abstractNumId w:val="25"/>
  </w:num>
  <w:num w:numId="28">
    <w:abstractNumId w:val="8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9"/>
    <w:rsid w:val="001E6576"/>
    <w:rsid w:val="003E75D3"/>
    <w:rsid w:val="004F523B"/>
    <w:rsid w:val="00C86C2A"/>
    <w:rsid w:val="00CF7B1E"/>
    <w:rsid w:val="00D03713"/>
    <w:rsid w:val="00D3314C"/>
    <w:rsid w:val="00E46709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8450-0F81-4B92-AA6C-3013D04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РИК-Благоевград</dc:creator>
  <cp:keywords/>
  <dc:description/>
  <cp:lastModifiedBy>Районна избирателна комисия - Благоевград</cp:lastModifiedBy>
  <cp:revision>4</cp:revision>
  <dcterms:created xsi:type="dcterms:W3CDTF">2019-06-09T09:16:00Z</dcterms:created>
  <dcterms:modified xsi:type="dcterms:W3CDTF">2019-06-09T12:31:00Z</dcterms:modified>
</cp:coreProperties>
</file>