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81" w:rsidRDefault="007B4E9D" w:rsidP="00337B81">
      <w:pPr>
        <w:jc w:val="center"/>
        <w:rPr>
          <w:sz w:val="40"/>
          <w:szCs w:val="40"/>
          <w:u w:val="single"/>
          <w:lang w:val="ru-RU"/>
        </w:rPr>
      </w:pPr>
      <w:r>
        <w:rPr>
          <w:sz w:val="40"/>
          <w:szCs w:val="40"/>
          <w:u w:val="single"/>
          <w:lang w:val="ru-RU"/>
        </w:rPr>
        <w:t xml:space="preserve">РАЙОННА </w:t>
      </w:r>
      <w:r w:rsidR="00337B81" w:rsidRPr="001B3B6C">
        <w:rPr>
          <w:sz w:val="40"/>
          <w:szCs w:val="40"/>
          <w:u w:val="single"/>
          <w:lang w:val="ru-RU"/>
        </w:rPr>
        <w:t>ИЗБИРАТЕЛНА КОМИСИЯ</w:t>
      </w:r>
    </w:p>
    <w:p w:rsidR="00337B81" w:rsidRDefault="007B4E9D" w:rsidP="00F9696B">
      <w:pPr>
        <w:jc w:val="center"/>
        <w:rPr>
          <w:sz w:val="40"/>
          <w:szCs w:val="40"/>
          <w:u w:val="single"/>
          <w:lang w:val="ru-RU"/>
        </w:rPr>
      </w:pPr>
      <w:r>
        <w:rPr>
          <w:sz w:val="40"/>
          <w:szCs w:val="40"/>
          <w:u w:val="single"/>
          <w:lang w:val="ru-RU"/>
        </w:rPr>
        <w:t>БЛАГОЕВГРАД</w:t>
      </w:r>
    </w:p>
    <w:p w:rsidR="00337B81" w:rsidRDefault="00337B81" w:rsidP="00337B81">
      <w:pPr>
        <w:jc w:val="center"/>
        <w:rPr>
          <w:lang w:val="ru-RU"/>
        </w:rPr>
      </w:pPr>
      <w:r>
        <w:t xml:space="preserve">П Р О Т О К О Л </w:t>
      </w:r>
      <w:r>
        <w:rPr>
          <w:lang w:val="ru-RU"/>
        </w:rPr>
        <w:t xml:space="preserve"> </w:t>
      </w:r>
      <w:r>
        <w:t xml:space="preserve">№ </w:t>
      </w:r>
      <w:r w:rsidR="007B4E9D">
        <w:t xml:space="preserve"> </w:t>
      </w:r>
      <w:r w:rsidR="00A05B3C">
        <w:t>4</w:t>
      </w:r>
      <w:r w:rsidR="005C2C19">
        <w:rPr>
          <w:lang w:val="en-US"/>
        </w:rPr>
        <w:t>-</w:t>
      </w:r>
      <w:r w:rsidR="005C2C19">
        <w:t>ЕП</w:t>
      </w:r>
      <w:r>
        <w:rPr>
          <w:lang w:val="ru-RU"/>
        </w:rPr>
        <w:t xml:space="preserve"> /</w:t>
      </w:r>
      <w:r w:rsidR="007B4E9D">
        <w:rPr>
          <w:lang w:val="ru-RU"/>
        </w:rPr>
        <w:t xml:space="preserve"> </w:t>
      </w:r>
      <w:r w:rsidR="00A05B3C">
        <w:t>16</w:t>
      </w:r>
      <w:r w:rsidR="008B22E5">
        <w:rPr>
          <w:lang w:val="en-US"/>
        </w:rPr>
        <w:t>.0</w:t>
      </w:r>
      <w:r w:rsidR="005C2C19">
        <w:t>4</w:t>
      </w:r>
      <w:r w:rsidR="00A70E8E">
        <w:rPr>
          <w:lang w:val="en-US"/>
        </w:rPr>
        <w:t>.</w:t>
      </w:r>
      <w:r>
        <w:rPr>
          <w:lang w:val="ru-RU"/>
        </w:rPr>
        <w:t>201</w:t>
      </w:r>
      <w:r w:rsidR="005C2C19">
        <w:rPr>
          <w:lang w:val="ru-RU"/>
        </w:rPr>
        <w:t>9</w:t>
      </w:r>
      <w:r w:rsidR="008079D9">
        <w:rPr>
          <w:lang w:val="ru-RU"/>
        </w:rPr>
        <w:t>г</w:t>
      </w:r>
      <w:r>
        <w:rPr>
          <w:lang w:val="ru-RU"/>
        </w:rPr>
        <w:t>.</w:t>
      </w:r>
    </w:p>
    <w:p w:rsidR="00337B81" w:rsidRPr="008B22E5" w:rsidRDefault="008B22E5" w:rsidP="00DB1258">
      <w:pPr>
        <w:tabs>
          <w:tab w:val="left" w:pos="2910"/>
        </w:tabs>
        <w:jc w:val="center"/>
      </w:pPr>
      <w:r>
        <w:rPr>
          <w:lang w:val="ru-RU"/>
        </w:rPr>
        <w:t xml:space="preserve">ИЗБОРИ ЗА </w:t>
      </w:r>
      <w:r w:rsidR="001D45BF">
        <w:rPr>
          <w:lang w:val="ru-RU"/>
        </w:rPr>
        <w:t>ЧЛЕНОВЕ НА ЕВРОПЕЙСКИ ПАРЛАМЕНТ 2019</w:t>
      </w:r>
    </w:p>
    <w:p w:rsidR="00337B81" w:rsidRPr="00260752" w:rsidRDefault="005A0F35" w:rsidP="00B238E2">
      <w:pPr>
        <w:ind w:firstLine="708"/>
        <w:jc w:val="both"/>
        <w:rPr>
          <w:rFonts w:ascii="Verdana" w:hAnsi="Verdana"/>
        </w:rPr>
      </w:pPr>
      <w:r w:rsidRPr="00260752">
        <w:rPr>
          <w:rFonts w:ascii="Verdana" w:hAnsi="Verdana"/>
        </w:rPr>
        <w:t xml:space="preserve">На </w:t>
      </w:r>
      <w:r w:rsidR="00A05B3C">
        <w:rPr>
          <w:rFonts w:ascii="Verdana" w:hAnsi="Verdana"/>
        </w:rPr>
        <w:t>16</w:t>
      </w:r>
      <w:r w:rsidR="009A44B7" w:rsidRPr="00260752">
        <w:rPr>
          <w:rFonts w:ascii="Verdana" w:hAnsi="Verdana"/>
        </w:rPr>
        <w:t xml:space="preserve"> </w:t>
      </w:r>
      <w:r w:rsidR="005C2C19">
        <w:rPr>
          <w:rFonts w:ascii="Verdana" w:hAnsi="Verdana"/>
        </w:rPr>
        <w:t>АПРИЛ</w:t>
      </w:r>
      <w:r w:rsidR="00A70E8E" w:rsidRPr="00260752">
        <w:rPr>
          <w:rFonts w:ascii="Verdana" w:hAnsi="Verdana"/>
        </w:rPr>
        <w:t xml:space="preserve"> </w:t>
      </w:r>
      <w:r w:rsidR="00337B81" w:rsidRPr="00260752">
        <w:rPr>
          <w:rFonts w:ascii="Verdana" w:hAnsi="Verdana"/>
        </w:rPr>
        <w:t>201</w:t>
      </w:r>
      <w:r w:rsidR="005C2C19">
        <w:rPr>
          <w:rFonts w:ascii="Verdana" w:hAnsi="Verdana"/>
        </w:rPr>
        <w:t>9</w:t>
      </w:r>
      <w:r w:rsidR="00337B81" w:rsidRPr="00260752">
        <w:rPr>
          <w:rFonts w:ascii="Verdana" w:hAnsi="Verdana"/>
        </w:rPr>
        <w:t xml:space="preserve"> г.</w:t>
      </w:r>
      <w:r w:rsidR="001F3EFA" w:rsidRPr="00260752">
        <w:rPr>
          <w:rFonts w:ascii="Verdana" w:hAnsi="Verdana"/>
        </w:rPr>
        <w:t xml:space="preserve"> от </w:t>
      </w:r>
      <w:r w:rsidR="008B22E5">
        <w:rPr>
          <w:rFonts w:ascii="Verdana" w:hAnsi="Verdana"/>
        </w:rPr>
        <w:t>1</w:t>
      </w:r>
      <w:r w:rsidR="0080565F">
        <w:rPr>
          <w:rFonts w:ascii="Verdana" w:hAnsi="Verdana"/>
        </w:rPr>
        <w:t>8</w:t>
      </w:r>
      <w:r w:rsidR="0076173D" w:rsidRPr="00260752">
        <w:rPr>
          <w:rFonts w:ascii="Verdana" w:hAnsi="Verdana"/>
          <w:lang w:val="en-US"/>
        </w:rPr>
        <w:t>:</w:t>
      </w:r>
      <w:r w:rsidR="0080565F">
        <w:rPr>
          <w:rFonts w:ascii="Verdana" w:hAnsi="Verdana"/>
        </w:rPr>
        <w:t>0</w:t>
      </w:r>
      <w:r w:rsidR="0076173D" w:rsidRPr="00260752">
        <w:rPr>
          <w:rFonts w:ascii="Verdana" w:hAnsi="Verdana"/>
          <w:lang w:val="en-US"/>
        </w:rPr>
        <w:t>0</w:t>
      </w:r>
      <w:r w:rsidR="00171D22" w:rsidRPr="00260752">
        <w:rPr>
          <w:rFonts w:ascii="Verdana" w:hAnsi="Verdana"/>
        </w:rPr>
        <w:t xml:space="preserve"> </w:t>
      </w:r>
      <w:r w:rsidR="001F3EFA" w:rsidRPr="00260752">
        <w:rPr>
          <w:rFonts w:ascii="Verdana" w:hAnsi="Verdana"/>
        </w:rPr>
        <w:t>часа</w:t>
      </w:r>
      <w:r w:rsidR="00337B81" w:rsidRPr="00260752">
        <w:rPr>
          <w:rFonts w:ascii="Verdana" w:hAnsi="Verdana"/>
        </w:rPr>
        <w:t xml:space="preserve"> се проведе заседание на </w:t>
      </w:r>
      <w:proofErr w:type="spellStart"/>
      <w:r w:rsidR="007B4E9D" w:rsidRPr="00260752">
        <w:rPr>
          <w:rFonts w:ascii="Verdana" w:hAnsi="Verdana"/>
          <w:lang w:val="ru-RU"/>
        </w:rPr>
        <w:t>Районната</w:t>
      </w:r>
      <w:proofErr w:type="spellEnd"/>
      <w:r w:rsidR="007B4E9D" w:rsidRPr="00260752">
        <w:rPr>
          <w:rFonts w:ascii="Verdana" w:hAnsi="Verdana"/>
          <w:lang w:val="ru-RU"/>
        </w:rPr>
        <w:t xml:space="preserve"> </w:t>
      </w:r>
      <w:r w:rsidR="00337B81" w:rsidRPr="00260752">
        <w:rPr>
          <w:rFonts w:ascii="Verdana" w:hAnsi="Verdana"/>
        </w:rPr>
        <w:t xml:space="preserve"> избирателна комисия </w:t>
      </w:r>
      <w:r w:rsidR="007B4E9D" w:rsidRPr="00260752">
        <w:rPr>
          <w:rFonts w:ascii="Verdana" w:hAnsi="Verdana"/>
          <w:lang w:val="ru-RU"/>
        </w:rPr>
        <w:t xml:space="preserve">Благоевград,  </w:t>
      </w:r>
      <w:r w:rsidR="00337B81" w:rsidRPr="00260752">
        <w:rPr>
          <w:rFonts w:ascii="Verdana" w:hAnsi="Verdana"/>
          <w:lang w:val="ru-RU"/>
        </w:rPr>
        <w:t xml:space="preserve"> </w:t>
      </w:r>
      <w:r w:rsidR="00337B81" w:rsidRPr="00260752">
        <w:rPr>
          <w:rFonts w:ascii="Verdana" w:hAnsi="Verdana"/>
        </w:rPr>
        <w:t xml:space="preserve">при следния </w:t>
      </w:r>
      <w:r w:rsidR="00337B81" w:rsidRPr="00260752">
        <w:rPr>
          <w:rFonts w:ascii="Verdana" w:hAnsi="Verdana"/>
          <w:lang w:val="ru-RU"/>
        </w:rPr>
        <w:t xml:space="preserve"> </w:t>
      </w:r>
      <w:r w:rsidR="00337B81" w:rsidRPr="00260752">
        <w:rPr>
          <w:rFonts w:ascii="Verdana" w:hAnsi="Verdana"/>
        </w:rPr>
        <w:t xml:space="preserve">Д н е в е н </w:t>
      </w:r>
      <w:r w:rsidR="00337B81" w:rsidRPr="00260752">
        <w:rPr>
          <w:rFonts w:ascii="Verdana" w:hAnsi="Verdana"/>
          <w:lang w:val="ru-RU"/>
        </w:rPr>
        <w:t xml:space="preserve"> </w:t>
      </w:r>
      <w:r w:rsidR="00337B81" w:rsidRPr="00260752">
        <w:rPr>
          <w:rFonts w:ascii="Verdana" w:hAnsi="Verdana"/>
        </w:rPr>
        <w:t>р е д:</w:t>
      </w:r>
    </w:p>
    <w:p w:rsidR="00FE3244" w:rsidRDefault="008B22E5" w:rsidP="00170876">
      <w:pPr>
        <w:pStyle w:val="a3"/>
        <w:numPr>
          <w:ilvl w:val="0"/>
          <w:numId w:val="1"/>
        </w:numPr>
        <w:spacing w:after="0"/>
        <w:jc w:val="both"/>
        <w:rPr>
          <w:rFonts w:ascii="Verdana" w:hAnsi="Verdana"/>
          <w:lang w:val="ru-RU"/>
        </w:rPr>
      </w:pPr>
      <w:proofErr w:type="spellStart"/>
      <w:r>
        <w:rPr>
          <w:rFonts w:ascii="Verdana" w:hAnsi="Verdana"/>
          <w:lang w:val="ru-RU"/>
        </w:rPr>
        <w:t>Проекти</w:t>
      </w:r>
      <w:proofErr w:type="spellEnd"/>
      <w:r>
        <w:rPr>
          <w:rFonts w:ascii="Verdana" w:hAnsi="Verdana"/>
          <w:lang w:val="ru-RU"/>
        </w:rPr>
        <w:t xml:space="preserve"> на решения</w:t>
      </w:r>
    </w:p>
    <w:p w:rsidR="00AF23DD" w:rsidRPr="00AF23DD" w:rsidRDefault="00AF23DD" w:rsidP="00AF23DD">
      <w:pPr>
        <w:pStyle w:val="a3"/>
        <w:spacing w:after="0"/>
        <w:jc w:val="both"/>
        <w:rPr>
          <w:rFonts w:ascii="Verdana" w:hAnsi="Verdana"/>
          <w:lang w:val="ru-RU"/>
        </w:rPr>
      </w:pPr>
      <w:r>
        <w:rPr>
          <w:rFonts w:ascii="Verdana" w:hAnsi="Verdana"/>
          <w:lang w:val="ru-RU"/>
        </w:rPr>
        <w:t xml:space="preserve">- </w:t>
      </w:r>
      <w:r w:rsidRPr="00AF23DD">
        <w:rPr>
          <w:rFonts w:ascii="Verdana" w:hAnsi="Verdana"/>
          <w:lang w:val="ru-RU"/>
        </w:rPr>
        <w:t>Изменение на Решение № 8-ЕП Благоевград, 16.04.2019г. за формиране на единни номера на избирателните секции в изборен район 01-Благоевградски в изборите за членове на Европейския парламент от Република България на 26 май 2019г.</w:t>
      </w:r>
    </w:p>
    <w:p w:rsidR="00AF23DD" w:rsidRPr="0080565F" w:rsidRDefault="00AF23DD" w:rsidP="00AF23DD">
      <w:pPr>
        <w:pStyle w:val="a3"/>
        <w:spacing w:after="0"/>
        <w:jc w:val="both"/>
        <w:rPr>
          <w:rFonts w:ascii="Verdana" w:hAnsi="Verdana"/>
          <w:lang w:val="ru-RU"/>
        </w:rPr>
      </w:pPr>
      <w:r w:rsidRPr="00AF23DD">
        <w:rPr>
          <w:rFonts w:ascii="Verdana" w:hAnsi="Verdana"/>
          <w:lang w:val="ru-RU"/>
        </w:rPr>
        <w:t>- Създаване на работни групи от специалисти в РИК 01 за подпомагане на дейността на комисията</w:t>
      </w:r>
    </w:p>
    <w:p w:rsidR="008B22E5" w:rsidRPr="008B22E5" w:rsidRDefault="00A760FF" w:rsidP="00AF23DD">
      <w:pPr>
        <w:pStyle w:val="a3"/>
        <w:spacing w:after="0"/>
        <w:jc w:val="both"/>
        <w:rPr>
          <w:rFonts w:ascii="Verdana" w:hAnsi="Verdana"/>
          <w:lang w:val="ru-RU"/>
        </w:rPr>
      </w:pPr>
      <w:r>
        <w:rPr>
          <w:rFonts w:ascii="Verdana" w:hAnsi="Verdana"/>
          <w:lang w:val="ru-RU"/>
        </w:rPr>
        <w:t xml:space="preserve">- </w:t>
      </w:r>
      <w:proofErr w:type="spellStart"/>
      <w:r w:rsidR="008B22E5">
        <w:rPr>
          <w:rFonts w:ascii="Verdana" w:hAnsi="Verdana"/>
          <w:lang w:val="ru-RU"/>
        </w:rPr>
        <w:t>Разни</w:t>
      </w:r>
      <w:proofErr w:type="spellEnd"/>
      <w:r w:rsidR="008B22E5">
        <w:rPr>
          <w:rFonts w:ascii="Verdana" w:hAnsi="Verdana"/>
          <w:lang w:val="ru-RU"/>
        </w:rPr>
        <w:t>.</w:t>
      </w:r>
    </w:p>
    <w:p w:rsidR="00925288" w:rsidRPr="00260752" w:rsidRDefault="00925288" w:rsidP="00AF23DD">
      <w:pPr>
        <w:pStyle w:val="a3"/>
        <w:spacing w:after="0"/>
        <w:jc w:val="both"/>
        <w:rPr>
          <w:rFonts w:ascii="Verdana" w:hAnsi="Verdana"/>
          <w:lang w:val="ru-RU"/>
        </w:rPr>
      </w:pPr>
    </w:p>
    <w:p w:rsidR="00337B81" w:rsidRPr="00260752" w:rsidRDefault="001800B6" w:rsidP="003220B6">
      <w:pPr>
        <w:jc w:val="both"/>
        <w:rPr>
          <w:rFonts w:ascii="Verdana" w:hAnsi="Verdana"/>
          <w:lang w:val="ru-RU"/>
        </w:rPr>
      </w:pPr>
      <w:r>
        <w:rPr>
          <w:rFonts w:ascii="Verdana" w:hAnsi="Verdana"/>
        </w:rPr>
        <w:t>ПРИСЪСТВАТ</w:t>
      </w:r>
      <w:r w:rsidR="00337B81" w:rsidRPr="00260752">
        <w:rPr>
          <w:rFonts w:ascii="Verdana" w:hAnsi="Verdana"/>
          <w:lang w:val="ru-RU"/>
        </w:rPr>
        <w:t xml:space="preserve">: </w:t>
      </w:r>
    </w:p>
    <w:p w:rsidR="009A44B7" w:rsidRDefault="00DB1258" w:rsidP="009A44B7">
      <w:pPr>
        <w:jc w:val="both"/>
        <w:rPr>
          <w:rFonts w:ascii="Verdana" w:hAnsi="Verdana"/>
        </w:rPr>
      </w:pPr>
      <w:r w:rsidRPr="00260752">
        <w:rPr>
          <w:rFonts w:ascii="Verdana" w:hAnsi="Verdana"/>
          <w:lang w:val="ru-RU"/>
        </w:rPr>
        <w:t xml:space="preserve">Мартин </w:t>
      </w:r>
      <w:proofErr w:type="spellStart"/>
      <w:r w:rsidRPr="00260752">
        <w:rPr>
          <w:rFonts w:ascii="Verdana" w:hAnsi="Verdana"/>
          <w:lang w:val="ru-RU"/>
        </w:rPr>
        <w:t>Бусаров</w:t>
      </w:r>
      <w:proofErr w:type="spellEnd"/>
      <w:r w:rsidR="008B22E5">
        <w:rPr>
          <w:rFonts w:ascii="Verdana" w:hAnsi="Verdana"/>
        </w:rPr>
        <w:t xml:space="preserve">, </w:t>
      </w:r>
      <w:r w:rsidR="005C2C19">
        <w:rPr>
          <w:rFonts w:ascii="Verdana" w:hAnsi="Verdana"/>
        </w:rPr>
        <w:t>Исмет Узунов</w:t>
      </w:r>
      <w:r w:rsidR="008B22E5">
        <w:rPr>
          <w:rFonts w:ascii="Verdana" w:hAnsi="Verdana"/>
        </w:rPr>
        <w:t>,</w:t>
      </w:r>
      <w:r w:rsidR="00925288" w:rsidRPr="00260752">
        <w:rPr>
          <w:rFonts w:ascii="Verdana" w:hAnsi="Verdana"/>
          <w:lang w:val="ru-RU"/>
        </w:rPr>
        <w:t xml:space="preserve"> </w:t>
      </w:r>
      <w:r w:rsidR="000A478F" w:rsidRPr="00260752">
        <w:rPr>
          <w:rFonts w:ascii="Verdana" w:hAnsi="Verdana"/>
          <w:lang w:val="ru-RU"/>
        </w:rPr>
        <w:t xml:space="preserve">Йордан </w:t>
      </w:r>
      <w:proofErr w:type="spellStart"/>
      <w:r w:rsidR="000A478F" w:rsidRPr="00260752">
        <w:rPr>
          <w:rFonts w:ascii="Verdana" w:hAnsi="Verdana"/>
          <w:lang w:val="ru-RU"/>
        </w:rPr>
        <w:t>Симонски</w:t>
      </w:r>
      <w:proofErr w:type="spellEnd"/>
      <w:r w:rsidR="000A478F" w:rsidRPr="00260752">
        <w:rPr>
          <w:rFonts w:ascii="Verdana" w:hAnsi="Verdana"/>
          <w:lang w:val="ru-RU"/>
        </w:rPr>
        <w:t>,</w:t>
      </w:r>
      <w:r w:rsidR="008B22E5">
        <w:rPr>
          <w:rFonts w:ascii="Verdana" w:hAnsi="Verdana"/>
          <w:lang w:val="ru-RU"/>
        </w:rPr>
        <w:t xml:space="preserve"> </w:t>
      </w:r>
      <w:r w:rsidR="005C2C19">
        <w:rPr>
          <w:rFonts w:ascii="Verdana" w:hAnsi="Verdana"/>
        </w:rPr>
        <w:t>Вилислав Балев</w:t>
      </w:r>
      <w:r w:rsidR="008B22E5">
        <w:rPr>
          <w:rFonts w:ascii="Verdana" w:hAnsi="Verdana"/>
        </w:rPr>
        <w:t xml:space="preserve">, Весела </w:t>
      </w:r>
      <w:proofErr w:type="spellStart"/>
      <w:r w:rsidR="008B22E5">
        <w:rPr>
          <w:rFonts w:ascii="Verdana" w:hAnsi="Verdana"/>
        </w:rPr>
        <w:t>Цом</w:t>
      </w:r>
      <w:r w:rsidR="005C2C19">
        <w:rPr>
          <w:rFonts w:ascii="Verdana" w:hAnsi="Verdana"/>
        </w:rPr>
        <w:t>пова</w:t>
      </w:r>
      <w:proofErr w:type="spellEnd"/>
      <w:r w:rsidR="005C2C19">
        <w:rPr>
          <w:rFonts w:ascii="Verdana" w:hAnsi="Verdana"/>
        </w:rPr>
        <w:t>-Стояно</w:t>
      </w:r>
      <w:r w:rsidR="0080565F">
        <w:rPr>
          <w:rFonts w:ascii="Verdana" w:hAnsi="Verdana"/>
        </w:rPr>
        <w:t xml:space="preserve">ва, </w:t>
      </w:r>
      <w:r w:rsidR="007C5767">
        <w:rPr>
          <w:rFonts w:ascii="Verdana" w:hAnsi="Verdana"/>
        </w:rPr>
        <w:t>Стоян Христов</w:t>
      </w:r>
      <w:r w:rsidR="005C2C19">
        <w:rPr>
          <w:rFonts w:ascii="Verdana" w:hAnsi="Verdana"/>
        </w:rPr>
        <w:t>,</w:t>
      </w:r>
      <w:r w:rsidR="007C5767">
        <w:rPr>
          <w:rFonts w:ascii="Verdana" w:hAnsi="Verdana"/>
        </w:rPr>
        <w:t xml:space="preserve"> </w:t>
      </w:r>
      <w:r w:rsidR="005C2C19">
        <w:rPr>
          <w:rFonts w:ascii="Verdana" w:hAnsi="Verdana"/>
        </w:rPr>
        <w:t xml:space="preserve">Бойка </w:t>
      </w:r>
      <w:proofErr w:type="spellStart"/>
      <w:r w:rsidR="005C2C19">
        <w:rPr>
          <w:rFonts w:ascii="Verdana" w:hAnsi="Verdana"/>
        </w:rPr>
        <w:t>Юсева</w:t>
      </w:r>
      <w:proofErr w:type="spellEnd"/>
      <w:r w:rsidR="005C2C19">
        <w:rPr>
          <w:rFonts w:ascii="Verdana" w:hAnsi="Verdana"/>
        </w:rPr>
        <w:t xml:space="preserve">, Мариана Ненкова-Атанасова, Тина </w:t>
      </w:r>
      <w:proofErr w:type="spellStart"/>
      <w:r w:rsidR="005C2C19">
        <w:rPr>
          <w:rFonts w:ascii="Verdana" w:hAnsi="Verdana"/>
        </w:rPr>
        <w:t>Кълбова</w:t>
      </w:r>
      <w:proofErr w:type="spellEnd"/>
      <w:r w:rsidR="005C2C19">
        <w:rPr>
          <w:rFonts w:ascii="Verdana" w:hAnsi="Verdana"/>
        </w:rPr>
        <w:t xml:space="preserve">, Валя </w:t>
      </w:r>
      <w:proofErr w:type="spellStart"/>
      <w:r w:rsidR="005C2C19">
        <w:rPr>
          <w:rFonts w:ascii="Verdana" w:hAnsi="Verdana"/>
        </w:rPr>
        <w:t>Домозетска</w:t>
      </w:r>
      <w:proofErr w:type="spellEnd"/>
      <w:r w:rsidR="005C2C19">
        <w:rPr>
          <w:rFonts w:ascii="Verdana" w:hAnsi="Verdana"/>
        </w:rPr>
        <w:t>,</w:t>
      </w:r>
      <w:r w:rsidR="007C5767">
        <w:rPr>
          <w:rFonts w:ascii="Verdana" w:hAnsi="Verdana"/>
        </w:rPr>
        <w:t xml:space="preserve"> </w:t>
      </w:r>
      <w:r w:rsidR="005C2C19">
        <w:rPr>
          <w:rFonts w:ascii="Verdana" w:hAnsi="Verdana"/>
        </w:rPr>
        <w:t xml:space="preserve">Светослава </w:t>
      </w:r>
      <w:proofErr w:type="spellStart"/>
      <w:r w:rsidR="005C2C19">
        <w:rPr>
          <w:rFonts w:ascii="Verdana" w:hAnsi="Verdana"/>
        </w:rPr>
        <w:t>Терзиянова</w:t>
      </w:r>
      <w:proofErr w:type="spellEnd"/>
      <w:r w:rsidR="005C2C19">
        <w:rPr>
          <w:rFonts w:ascii="Verdana" w:hAnsi="Verdana"/>
        </w:rPr>
        <w:t>-Михайлова,</w:t>
      </w:r>
      <w:r w:rsidR="0080565F" w:rsidRPr="0080565F">
        <w:rPr>
          <w:rFonts w:ascii="Verdana" w:hAnsi="Verdana"/>
        </w:rPr>
        <w:t xml:space="preserve"> </w:t>
      </w:r>
      <w:r w:rsidR="0080565F">
        <w:rPr>
          <w:rFonts w:ascii="Verdana" w:hAnsi="Verdana"/>
        </w:rPr>
        <w:t>Димитър Колев, Антоанета Богданова, Владимир Вачев, Елена Димитрова</w:t>
      </w:r>
      <w:r w:rsidR="00AF23DD">
        <w:rPr>
          <w:rFonts w:ascii="Verdana" w:hAnsi="Verdana"/>
        </w:rPr>
        <w:t xml:space="preserve">, Мария Стойнева, Мустафа </w:t>
      </w:r>
      <w:proofErr w:type="spellStart"/>
      <w:r w:rsidR="00AF23DD">
        <w:rPr>
          <w:rFonts w:ascii="Verdana" w:hAnsi="Verdana"/>
        </w:rPr>
        <w:t>Сирачки</w:t>
      </w:r>
      <w:proofErr w:type="spellEnd"/>
    </w:p>
    <w:p w:rsidR="008B22E5" w:rsidRPr="00260752" w:rsidRDefault="001800B6" w:rsidP="009A44B7">
      <w:pPr>
        <w:jc w:val="both"/>
        <w:rPr>
          <w:rFonts w:ascii="Verdana" w:hAnsi="Verdana"/>
        </w:rPr>
      </w:pPr>
      <w:proofErr w:type="spellStart"/>
      <w:r>
        <w:rPr>
          <w:rFonts w:ascii="Verdana" w:hAnsi="Verdana"/>
        </w:rPr>
        <w:t>ОТСЪСТВАТ</w:t>
      </w:r>
      <w:r w:rsidR="008B22E5">
        <w:rPr>
          <w:rFonts w:ascii="Verdana" w:hAnsi="Verdana"/>
        </w:rPr>
        <w:t>:</w:t>
      </w:r>
      <w:r w:rsidR="007C5767">
        <w:rPr>
          <w:rFonts w:ascii="Verdana" w:hAnsi="Verdana"/>
        </w:rPr>
        <w:t>Рангел</w:t>
      </w:r>
      <w:proofErr w:type="spellEnd"/>
      <w:r w:rsidR="007C5767">
        <w:rPr>
          <w:rFonts w:ascii="Verdana" w:hAnsi="Verdana"/>
        </w:rPr>
        <w:t xml:space="preserve"> Бараков, Илия Милев</w:t>
      </w:r>
    </w:p>
    <w:p w:rsidR="008079D9" w:rsidRPr="00260752" w:rsidRDefault="008079D9" w:rsidP="008079D9">
      <w:pPr>
        <w:jc w:val="both"/>
        <w:rPr>
          <w:rFonts w:ascii="Verdana" w:hAnsi="Verdana"/>
          <w:lang w:val="ru-RU"/>
        </w:rPr>
      </w:pPr>
      <w:r w:rsidRPr="00260752">
        <w:rPr>
          <w:rFonts w:ascii="Verdana" w:hAnsi="Verdana"/>
        </w:rPr>
        <w:t xml:space="preserve">Заседанието бе открито в </w:t>
      </w:r>
      <w:r w:rsidR="008B22E5">
        <w:rPr>
          <w:rFonts w:ascii="Verdana" w:hAnsi="Verdana"/>
          <w:lang w:val="ru-RU"/>
        </w:rPr>
        <w:t>1</w:t>
      </w:r>
      <w:r w:rsidR="0080565F">
        <w:rPr>
          <w:rFonts w:ascii="Verdana" w:hAnsi="Verdana"/>
          <w:lang w:val="ru-RU"/>
        </w:rPr>
        <w:t>8</w:t>
      </w:r>
      <w:r w:rsidR="0076173D" w:rsidRPr="00260752">
        <w:rPr>
          <w:rFonts w:ascii="Verdana" w:hAnsi="Verdana"/>
          <w:lang w:val="ru-RU"/>
        </w:rPr>
        <w:t>:</w:t>
      </w:r>
      <w:r w:rsidR="0080565F">
        <w:rPr>
          <w:rFonts w:ascii="Verdana" w:hAnsi="Verdana"/>
          <w:lang w:val="ru-RU"/>
        </w:rPr>
        <w:t>0</w:t>
      </w:r>
      <w:r w:rsidR="0076173D" w:rsidRPr="00260752">
        <w:rPr>
          <w:rFonts w:ascii="Verdana" w:hAnsi="Verdana"/>
          <w:lang w:val="ru-RU"/>
        </w:rPr>
        <w:t>0</w:t>
      </w:r>
      <w:r w:rsidRPr="00260752">
        <w:rPr>
          <w:rFonts w:ascii="Verdana" w:hAnsi="Verdana"/>
        </w:rPr>
        <w:t xml:space="preserve"> ч. и председателствано от </w:t>
      </w:r>
      <w:r w:rsidR="00DB1258" w:rsidRPr="00260752">
        <w:rPr>
          <w:rFonts w:ascii="Verdana" w:hAnsi="Verdana"/>
          <w:lang w:val="ru-RU"/>
        </w:rPr>
        <w:t xml:space="preserve">Мартин </w:t>
      </w:r>
      <w:proofErr w:type="spellStart"/>
      <w:r w:rsidR="00DB1258" w:rsidRPr="00260752">
        <w:rPr>
          <w:rFonts w:ascii="Verdana" w:hAnsi="Verdana"/>
          <w:lang w:val="ru-RU"/>
        </w:rPr>
        <w:t>Бусаров</w:t>
      </w:r>
      <w:proofErr w:type="spellEnd"/>
      <w:r w:rsidRPr="00260752">
        <w:rPr>
          <w:rFonts w:ascii="Verdana" w:hAnsi="Verdana"/>
          <w:lang w:val="ru-RU"/>
        </w:rPr>
        <w:t xml:space="preserve"> </w:t>
      </w:r>
      <w:r w:rsidR="00DB1258" w:rsidRPr="00260752">
        <w:rPr>
          <w:rFonts w:ascii="Verdana" w:hAnsi="Verdana"/>
          <w:lang w:val="ru-RU"/>
        </w:rPr>
        <w:t xml:space="preserve">- </w:t>
      </w:r>
      <w:r w:rsidRPr="00260752">
        <w:rPr>
          <w:rFonts w:ascii="Verdana" w:hAnsi="Verdana"/>
        </w:rPr>
        <w:t>председател на коми</w:t>
      </w:r>
      <w:r w:rsidR="00EF6EEA" w:rsidRPr="00260752">
        <w:rPr>
          <w:rFonts w:ascii="Verdana" w:hAnsi="Verdana"/>
        </w:rPr>
        <w:t xml:space="preserve">сията. </w:t>
      </w:r>
    </w:p>
    <w:p w:rsidR="008079D9" w:rsidRPr="00260752" w:rsidRDefault="008B22E5" w:rsidP="008079D9">
      <w:pPr>
        <w:jc w:val="both"/>
        <w:rPr>
          <w:rFonts w:ascii="Verdana" w:hAnsi="Verdana"/>
          <w:lang w:val="ru-RU"/>
        </w:rPr>
      </w:pPr>
      <w:r>
        <w:rPr>
          <w:rFonts w:ascii="Verdana" w:hAnsi="Verdana"/>
          <w:lang w:val="ru-RU"/>
        </w:rPr>
        <w:t>Мар</w:t>
      </w:r>
      <w:r w:rsidR="00DB1258" w:rsidRPr="00260752">
        <w:rPr>
          <w:rFonts w:ascii="Verdana" w:hAnsi="Verdana"/>
          <w:lang w:val="ru-RU"/>
        </w:rPr>
        <w:t xml:space="preserve">тин </w:t>
      </w:r>
      <w:proofErr w:type="spellStart"/>
      <w:r w:rsidR="00DB1258" w:rsidRPr="00260752">
        <w:rPr>
          <w:rFonts w:ascii="Verdana" w:hAnsi="Verdana"/>
          <w:lang w:val="ru-RU"/>
        </w:rPr>
        <w:t>Бусаров</w:t>
      </w:r>
      <w:proofErr w:type="spellEnd"/>
      <w:r w:rsidR="00DB1258" w:rsidRPr="00260752">
        <w:rPr>
          <w:rFonts w:ascii="Verdana" w:hAnsi="Verdana"/>
          <w:lang w:val="ru-RU"/>
        </w:rPr>
        <w:t xml:space="preserve">: </w:t>
      </w:r>
    </w:p>
    <w:p w:rsidR="005C2C19" w:rsidRDefault="008079D9" w:rsidP="008079D9">
      <w:pPr>
        <w:jc w:val="both"/>
        <w:rPr>
          <w:rFonts w:ascii="Verdana" w:hAnsi="Verdana"/>
          <w:lang w:val="ru-RU"/>
        </w:rPr>
      </w:pPr>
      <w:proofErr w:type="spellStart"/>
      <w:r w:rsidRPr="00260752">
        <w:rPr>
          <w:rFonts w:ascii="Verdana" w:hAnsi="Verdana"/>
          <w:lang w:val="ru-RU"/>
        </w:rPr>
        <w:t>Скъпи</w:t>
      </w:r>
      <w:proofErr w:type="spellEnd"/>
      <w:r w:rsidRPr="00260752">
        <w:rPr>
          <w:rFonts w:ascii="Verdana" w:hAnsi="Verdana"/>
          <w:lang w:val="ru-RU"/>
        </w:rPr>
        <w:t xml:space="preserve"> </w:t>
      </w:r>
      <w:proofErr w:type="spellStart"/>
      <w:r w:rsidRPr="00260752">
        <w:rPr>
          <w:rFonts w:ascii="Verdana" w:hAnsi="Verdana"/>
          <w:lang w:val="ru-RU"/>
        </w:rPr>
        <w:t>колеги</w:t>
      </w:r>
      <w:proofErr w:type="spellEnd"/>
      <w:r w:rsidRPr="00260752">
        <w:rPr>
          <w:rFonts w:ascii="Verdana" w:hAnsi="Verdana"/>
          <w:lang w:val="ru-RU"/>
        </w:rPr>
        <w:t xml:space="preserve">, </w:t>
      </w:r>
      <w:proofErr w:type="spellStart"/>
      <w:r w:rsidRPr="00260752">
        <w:rPr>
          <w:rFonts w:ascii="Verdana" w:hAnsi="Verdana"/>
          <w:lang w:val="ru-RU"/>
        </w:rPr>
        <w:t>откривам</w:t>
      </w:r>
      <w:proofErr w:type="spellEnd"/>
      <w:r w:rsidRPr="00260752">
        <w:rPr>
          <w:rFonts w:ascii="Verdana" w:hAnsi="Verdana"/>
          <w:lang w:val="ru-RU"/>
        </w:rPr>
        <w:t xml:space="preserve"> </w:t>
      </w:r>
      <w:proofErr w:type="spellStart"/>
      <w:r w:rsidRPr="00260752">
        <w:rPr>
          <w:rFonts w:ascii="Verdana" w:hAnsi="Verdana"/>
          <w:lang w:val="ru-RU"/>
        </w:rPr>
        <w:t>заседанието</w:t>
      </w:r>
      <w:proofErr w:type="spellEnd"/>
      <w:r w:rsidRPr="00260752">
        <w:rPr>
          <w:rFonts w:ascii="Verdana" w:hAnsi="Verdana"/>
          <w:lang w:val="ru-RU"/>
        </w:rPr>
        <w:t xml:space="preserve"> на </w:t>
      </w:r>
      <w:proofErr w:type="spellStart"/>
      <w:r w:rsidRPr="00260752">
        <w:rPr>
          <w:rFonts w:ascii="Verdana" w:hAnsi="Verdana"/>
          <w:lang w:val="ru-RU"/>
        </w:rPr>
        <w:t>Районната</w:t>
      </w:r>
      <w:proofErr w:type="spellEnd"/>
      <w:r w:rsidRPr="00260752">
        <w:rPr>
          <w:rFonts w:ascii="Verdana" w:hAnsi="Verdana"/>
          <w:lang w:val="ru-RU"/>
        </w:rPr>
        <w:t xml:space="preserve"> избирателна комисия – Благоевград.</w:t>
      </w:r>
    </w:p>
    <w:p w:rsidR="00AF23DD" w:rsidRDefault="00AF23DD" w:rsidP="007C5767">
      <w:pPr>
        <w:jc w:val="both"/>
        <w:rPr>
          <w:rFonts w:ascii="Verdana" w:hAnsi="Verdana"/>
          <w:lang w:val="ru-RU"/>
        </w:rPr>
      </w:pPr>
      <w:proofErr w:type="spellStart"/>
      <w:r>
        <w:rPr>
          <w:rFonts w:ascii="Verdana" w:hAnsi="Verdana"/>
          <w:lang w:val="ru-RU"/>
        </w:rPr>
        <w:t>Тъй</w:t>
      </w:r>
      <w:proofErr w:type="spellEnd"/>
      <w:r>
        <w:rPr>
          <w:rFonts w:ascii="Verdana" w:hAnsi="Verdana"/>
          <w:lang w:val="ru-RU"/>
        </w:rPr>
        <w:t xml:space="preserve">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сме</w:t>
      </w:r>
      <w:proofErr w:type="spellEnd"/>
      <w:r>
        <w:rPr>
          <w:rFonts w:ascii="Verdana" w:hAnsi="Verdana"/>
          <w:lang w:val="ru-RU"/>
        </w:rPr>
        <w:t xml:space="preserve"> </w:t>
      </w:r>
      <w:proofErr w:type="spellStart"/>
      <w:r>
        <w:rPr>
          <w:rFonts w:ascii="Verdana" w:hAnsi="Verdana"/>
          <w:lang w:val="ru-RU"/>
        </w:rPr>
        <w:t>допуснали</w:t>
      </w:r>
      <w:proofErr w:type="spellEnd"/>
      <w:r>
        <w:rPr>
          <w:rFonts w:ascii="Verdana" w:hAnsi="Verdana"/>
          <w:lang w:val="ru-RU"/>
        </w:rPr>
        <w:t xml:space="preserve"> грешка при </w:t>
      </w:r>
      <w:proofErr w:type="spellStart"/>
      <w:r>
        <w:rPr>
          <w:rFonts w:ascii="Verdana" w:hAnsi="Verdana"/>
          <w:lang w:val="ru-RU"/>
        </w:rPr>
        <w:t>формирането</w:t>
      </w:r>
      <w:proofErr w:type="spellEnd"/>
      <w:r>
        <w:rPr>
          <w:rFonts w:ascii="Verdana" w:hAnsi="Verdana"/>
          <w:lang w:val="ru-RU"/>
        </w:rPr>
        <w:t xml:space="preserve"> на </w:t>
      </w:r>
      <w:proofErr w:type="spellStart"/>
      <w:r>
        <w:rPr>
          <w:rFonts w:ascii="Verdana" w:hAnsi="Verdana"/>
          <w:lang w:val="ru-RU"/>
        </w:rPr>
        <w:t>единните</w:t>
      </w:r>
      <w:proofErr w:type="spellEnd"/>
      <w:r>
        <w:rPr>
          <w:rFonts w:ascii="Verdana" w:hAnsi="Verdana"/>
          <w:lang w:val="ru-RU"/>
        </w:rPr>
        <w:t xml:space="preserve"> номера в община </w:t>
      </w:r>
      <w:proofErr w:type="spellStart"/>
      <w:r>
        <w:rPr>
          <w:rFonts w:ascii="Verdana" w:hAnsi="Verdana"/>
          <w:lang w:val="ru-RU"/>
        </w:rPr>
        <w:t>Гоце</w:t>
      </w:r>
      <w:proofErr w:type="spellEnd"/>
      <w:r>
        <w:rPr>
          <w:rFonts w:ascii="Verdana" w:hAnsi="Verdana"/>
          <w:lang w:val="ru-RU"/>
        </w:rPr>
        <w:t xml:space="preserve"> </w:t>
      </w:r>
      <w:proofErr w:type="spellStart"/>
      <w:r>
        <w:rPr>
          <w:rFonts w:ascii="Verdana" w:hAnsi="Verdana"/>
          <w:lang w:val="ru-RU"/>
        </w:rPr>
        <w:t>Делчев</w:t>
      </w:r>
      <w:proofErr w:type="spellEnd"/>
      <w:r>
        <w:rPr>
          <w:rFonts w:ascii="Verdana" w:hAnsi="Verdana"/>
          <w:lang w:val="ru-RU"/>
        </w:rPr>
        <w:t xml:space="preserve"> т.е. </w:t>
      </w:r>
      <w:proofErr w:type="spellStart"/>
      <w:r>
        <w:rPr>
          <w:rFonts w:ascii="Verdana" w:hAnsi="Verdana"/>
          <w:lang w:val="ru-RU"/>
        </w:rPr>
        <w:t>една</w:t>
      </w:r>
      <w:proofErr w:type="spellEnd"/>
      <w:r>
        <w:rPr>
          <w:rFonts w:ascii="Verdana" w:hAnsi="Verdana"/>
          <w:lang w:val="ru-RU"/>
        </w:rPr>
        <w:t xml:space="preserve"> от </w:t>
      </w:r>
      <w:proofErr w:type="spellStart"/>
      <w:r>
        <w:rPr>
          <w:rFonts w:ascii="Verdana" w:hAnsi="Verdana"/>
          <w:lang w:val="ru-RU"/>
        </w:rPr>
        <w:t>секциите</w:t>
      </w:r>
      <w:proofErr w:type="spellEnd"/>
      <w:r>
        <w:rPr>
          <w:rFonts w:ascii="Verdana" w:hAnsi="Verdana"/>
          <w:lang w:val="ru-RU"/>
        </w:rPr>
        <w:t xml:space="preserve"> №23 е ПСИК и </w:t>
      </w:r>
      <w:proofErr w:type="spellStart"/>
      <w:r>
        <w:rPr>
          <w:rFonts w:ascii="Verdana" w:hAnsi="Verdana"/>
          <w:lang w:val="ru-RU"/>
        </w:rPr>
        <w:t>ще</w:t>
      </w:r>
      <w:proofErr w:type="spellEnd"/>
      <w:r>
        <w:rPr>
          <w:rFonts w:ascii="Verdana" w:hAnsi="Verdana"/>
          <w:lang w:val="ru-RU"/>
        </w:rPr>
        <w:t xml:space="preserve"> се </w:t>
      </w:r>
      <w:proofErr w:type="spellStart"/>
      <w:r>
        <w:rPr>
          <w:rFonts w:ascii="Verdana" w:hAnsi="Verdana"/>
          <w:lang w:val="ru-RU"/>
        </w:rPr>
        <w:t>формира</w:t>
      </w:r>
      <w:proofErr w:type="spellEnd"/>
      <w:r>
        <w:rPr>
          <w:rFonts w:ascii="Verdana" w:hAnsi="Verdana"/>
          <w:lang w:val="ru-RU"/>
        </w:rPr>
        <w:t xml:space="preserve"> </w:t>
      </w:r>
      <w:proofErr w:type="spellStart"/>
      <w:r>
        <w:rPr>
          <w:rFonts w:ascii="Verdana" w:hAnsi="Verdana"/>
          <w:lang w:val="ru-RU"/>
        </w:rPr>
        <w:t>по-късно</w:t>
      </w:r>
      <w:proofErr w:type="spellEnd"/>
      <w:r>
        <w:rPr>
          <w:rFonts w:ascii="Verdana" w:hAnsi="Verdana"/>
          <w:lang w:val="ru-RU"/>
        </w:rPr>
        <w:t xml:space="preserve"> </w:t>
      </w:r>
      <w:proofErr w:type="spellStart"/>
      <w:r>
        <w:rPr>
          <w:rFonts w:ascii="Verdana" w:hAnsi="Verdana"/>
          <w:lang w:val="ru-RU"/>
        </w:rPr>
        <w:t>евентуално</w:t>
      </w:r>
      <w:proofErr w:type="spellEnd"/>
      <w:r>
        <w:rPr>
          <w:rFonts w:ascii="Verdana" w:hAnsi="Verdana"/>
          <w:lang w:val="ru-RU"/>
        </w:rPr>
        <w:t xml:space="preserve">, </w:t>
      </w:r>
      <w:proofErr w:type="spellStart"/>
      <w:r>
        <w:rPr>
          <w:rFonts w:ascii="Verdana" w:hAnsi="Verdana"/>
          <w:lang w:val="ru-RU"/>
        </w:rPr>
        <w:t>ако</w:t>
      </w:r>
      <w:proofErr w:type="spellEnd"/>
      <w:r>
        <w:rPr>
          <w:rFonts w:ascii="Verdana" w:hAnsi="Verdana"/>
          <w:lang w:val="ru-RU"/>
        </w:rPr>
        <w:t xml:space="preserve"> </w:t>
      </w:r>
      <w:proofErr w:type="spellStart"/>
      <w:r>
        <w:rPr>
          <w:rFonts w:ascii="Verdana" w:hAnsi="Verdana"/>
          <w:lang w:val="ru-RU"/>
        </w:rPr>
        <w:t>има</w:t>
      </w:r>
      <w:proofErr w:type="spellEnd"/>
      <w:r>
        <w:rPr>
          <w:rFonts w:ascii="Verdana" w:hAnsi="Verdana"/>
          <w:lang w:val="ru-RU"/>
        </w:rPr>
        <w:t xml:space="preserve"> </w:t>
      </w:r>
      <w:proofErr w:type="spellStart"/>
      <w:r>
        <w:rPr>
          <w:rFonts w:ascii="Verdana" w:hAnsi="Verdana"/>
          <w:lang w:val="ru-RU"/>
        </w:rPr>
        <w:t>необходимия</w:t>
      </w:r>
      <w:proofErr w:type="spellEnd"/>
      <w:r>
        <w:rPr>
          <w:rFonts w:ascii="Verdana" w:hAnsi="Verdana"/>
          <w:lang w:val="ru-RU"/>
        </w:rPr>
        <w:t xml:space="preserve"> </w:t>
      </w:r>
      <w:proofErr w:type="spellStart"/>
      <w:r>
        <w:rPr>
          <w:rFonts w:ascii="Verdana" w:hAnsi="Verdana"/>
          <w:lang w:val="ru-RU"/>
        </w:rPr>
        <w:t>брой</w:t>
      </w:r>
      <w:proofErr w:type="spellEnd"/>
      <w:r w:rsidR="00CE59B8">
        <w:rPr>
          <w:rFonts w:ascii="Verdana" w:hAnsi="Verdana"/>
          <w:lang w:val="ru-RU"/>
        </w:rPr>
        <w:t xml:space="preserve">, се </w:t>
      </w:r>
      <w:proofErr w:type="spellStart"/>
      <w:r w:rsidR="00CE59B8">
        <w:rPr>
          <w:rFonts w:ascii="Verdana" w:hAnsi="Verdana"/>
          <w:lang w:val="ru-RU"/>
        </w:rPr>
        <w:t>налага</w:t>
      </w:r>
      <w:proofErr w:type="spellEnd"/>
      <w:r w:rsidR="00CE59B8">
        <w:rPr>
          <w:rFonts w:ascii="Verdana" w:hAnsi="Verdana"/>
          <w:lang w:val="ru-RU"/>
        </w:rPr>
        <w:t xml:space="preserve"> да изменим решение</w:t>
      </w:r>
      <w:r>
        <w:rPr>
          <w:rFonts w:ascii="Verdana" w:hAnsi="Verdana"/>
          <w:lang w:val="ru-RU"/>
        </w:rPr>
        <w:t xml:space="preserve"> №8-ЕП от 11.04.2019.</w:t>
      </w:r>
    </w:p>
    <w:p w:rsidR="00892CF1" w:rsidRDefault="00892CF1" w:rsidP="00892CF1">
      <w:pPr>
        <w:jc w:val="both"/>
        <w:rPr>
          <w:rFonts w:ascii="Verdana" w:hAnsi="Verdana"/>
          <w:lang w:val="ru-RU"/>
        </w:rPr>
      </w:pPr>
      <w:r>
        <w:rPr>
          <w:rFonts w:ascii="Verdana" w:hAnsi="Verdana"/>
          <w:lang w:val="ru-RU"/>
        </w:rPr>
        <w:t xml:space="preserve">В </w:t>
      </w:r>
      <w:proofErr w:type="spellStart"/>
      <w:r>
        <w:rPr>
          <w:rFonts w:ascii="Verdana" w:hAnsi="Verdana"/>
          <w:lang w:val="ru-RU"/>
        </w:rPr>
        <w:t>тази</w:t>
      </w:r>
      <w:proofErr w:type="spellEnd"/>
      <w:r>
        <w:rPr>
          <w:rFonts w:ascii="Verdana" w:hAnsi="Verdana"/>
          <w:lang w:val="ru-RU"/>
        </w:rPr>
        <w:t xml:space="preserve"> </w:t>
      </w:r>
      <w:proofErr w:type="spellStart"/>
      <w:r>
        <w:rPr>
          <w:rFonts w:ascii="Verdana" w:hAnsi="Verdana"/>
          <w:lang w:val="ru-RU"/>
        </w:rPr>
        <w:t>връзка</w:t>
      </w:r>
      <w:proofErr w:type="spellEnd"/>
      <w:r>
        <w:rPr>
          <w:rFonts w:ascii="Verdana" w:hAnsi="Verdana"/>
          <w:lang w:val="ru-RU"/>
        </w:rPr>
        <w:t xml:space="preserve"> </w:t>
      </w: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с номер 10-ЕП:</w:t>
      </w:r>
    </w:p>
    <w:p w:rsidR="00892CF1" w:rsidRPr="00892CF1" w:rsidRDefault="00892CF1" w:rsidP="00892CF1">
      <w:pPr>
        <w:jc w:val="both"/>
        <w:rPr>
          <w:rFonts w:ascii="Verdana" w:hAnsi="Verdana"/>
          <w:lang w:val="ru-RU"/>
        </w:rPr>
      </w:pPr>
      <w:r w:rsidRPr="00892CF1">
        <w:rPr>
          <w:rFonts w:ascii="Verdana" w:hAnsi="Verdana"/>
          <w:lang w:val="ru-RU"/>
        </w:rPr>
        <w:t>На основание чл. 72, ал. 1, т. 6 и чл. 8, ал. 8 от ИК, във връзка с Решение №  9-ЕП от  26.03.2019г. на Централната избирателна комисия, при спазване на законоустановения кворум, Районната избирателна комисия Благоевград </w:t>
      </w:r>
    </w:p>
    <w:p w:rsidR="00892CF1" w:rsidRPr="00892CF1" w:rsidRDefault="00892CF1" w:rsidP="00892CF1">
      <w:pPr>
        <w:jc w:val="both"/>
        <w:rPr>
          <w:rFonts w:ascii="Verdana" w:hAnsi="Verdana"/>
          <w:lang w:val="ru-RU"/>
        </w:rPr>
      </w:pPr>
      <w:r w:rsidRPr="00892CF1">
        <w:rPr>
          <w:rFonts w:ascii="Verdana" w:hAnsi="Verdana"/>
          <w:lang w:val="ru-RU"/>
        </w:rPr>
        <w:t>Р Е Ш И:</w:t>
      </w:r>
    </w:p>
    <w:p w:rsidR="00892CF1" w:rsidRPr="00892CF1" w:rsidRDefault="00892CF1" w:rsidP="00892CF1">
      <w:pPr>
        <w:jc w:val="both"/>
        <w:rPr>
          <w:rFonts w:ascii="Verdana" w:hAnsi="Verdana"/>
          <w:lang w:val="ru-RU"/>
        </w:rPr>
      </w:pPr>
      <w:r w:rsidRPr="00892CF1">
        <w:rPr>
          <w:rFonts w:ascii="Verdana" w:hAnsi="Verdana"/>
          <w:lang w:val="ru-RU"/>
        </w:rPr>
        <w:t xml:space="preserve">         І. Изменя свое Решение № 8-ЕП Благоевград, 16.04.2019г. за формиране на единни номера на избирателните секции в изборен район 01-Благоевградски в изборите за членове на Европейския парламент от </w:t>
      </w:r>
      <w:r w:rsidRPr="00892CF1">
        <w:rPr>
          <w:rFonts w:ascii="Verdana" w:hAnsi="Verdana"/>
          <w:lang w:val="ru-RU"/>
        </w:rPr>
        <w:lastRenderedPageBreak/>
        <w:t>Република България на 26 май 2019г. , като в Раздел І. ,т.4 , касаеща единните номера на секциите в Община Гоце Делчев текста следва да се чете:</w:t>
      </w:r>
    </w:p>
    <w:p w:rsidR="00892CF1" w:rsidRPr="00892CF1" w:rsidRDefault="00892CF1" w:rsidP="00892CF1">
      <w:pPr>
        <w:jc w:val="both"/>
        <w:rPr>
          <w:rFonts w:ascii="Verdana" w:hAnsi="Verdana"/>
          <w:lang w:val="ru-RU"/>
        </w:rPr>
      </w:pPr>
      <w:r w:rsidRPr="00892CF1">
        <w:rPr>
          <w:rFonts w:ascii="Verdana" w:hAnsi="Verdana"/>
          <w:lang w:val="ru-RU"/>
        </w:rPr>
        <w:t xml:space="preserve"> „Община </w:t>
      </w:r>
      <w:proofErr w:type="spellStart"/>
      <w:r w:rsidRPr="00892CF1">
        <w:rPr>
          <w:rFonts w:ascii="Verdana" w:hAnsi="Verdana"/>
          <w:lang w:val="ru-RU"/>
        </w:rPr>
        <w:t>Гоце</w:t>
      </w:r>
      <w:proofErr w:type="spellEnd"/>
      <w:r w:rsidRPr="00892CF1">
        <w:rPr>
          <w:rFonts w:ascii="Verdana" w:hAnsi="Verdana"/>
          <w:lang w:val="ru-RU"/>
        </w:rPr>
        <w:t xml:space="preserve"> </w:t>
      </w:r>
      <w:proofErr w:type="spellStart"/>
      <w:r w:rsidRPr="00892CF1">
        <w:rPr>
          <w:rFonts w:ascii="Verdana" w:hAnsi="Verdana"/>
          <w:lang w:val="ru-RU"/>
        </w:rPr>
        <w:t>Делчев</w:t>
      </w:r>
      <w:proofErr w:type="spellEnd"/>
      <w:r w:rsidRPr="00892CF1">
        <w:rPr>
          <w:rFonts w:ascii="Verdana" w:hAnsi="Verdana"/>
          <w:lang w:val="ru-RU"/>
        </w:rPr>
        <w:t xml:space="preserve">: от 01 11 00 001 до 01 11 00 022 вкл. и от 01 11 00 024 до 01 11 00 042 </w:t>
      </w:r>
      <w:proofErr w:type="gramStart"/>
      <w:r w:rsidRPr="00892CF1">
        <w:rPr>
          <w:rFonts w:ascii="Verdana" w:hAnsi="Verdana"/>
          <w:lang w:val="ru-RU"/>
        </w:rPr>
        <w:t>вкл.;“</w:t>
      </w:r>
      <w:proofErr w:type="gramEnd"/>
    </w:p>
    <w:p w:rsidR="00892CF1" w:rsidRDefault="00892CF1" w:rsidP="00892CF1">
      <w:pPr>
        <w:rPr>
          <w:rFonts w:ascii="Verdana" w:hAnsi="Verdana"/>
        </w:rPr>
      </w:pPr>
      <w:r>
        <w:rPr>
          <w:rFonts w:ascii="Verdana" w:hAnsi="Verdana"/>
        </w:rPr>
        <w:t>Колеги, моля гласуваме!</w:t>
      </w:r>
    </w:p>
    <w:p w:rsidR="00892CF1" w:rsidRPr="00260752" w:rsidRDefault="00892CF1" w:rsidP="00892CF1">
      <w:pPr>
        <w:jc w:val="center"/>
        <w:rPr>
          <w:rFonts w:ascii="Verdana" w:hAnsi="Verdana"/>
          <w:lang w:val="ru-RU"/>
        </w:rPr>
      </w:pPr>
      <w:r w:rsidRPr="00260752">
        <w:rPr>
          <w:rFonts w:ascii="Verdana" w:hAnsi="Verdana"/>
        </w:rPr>
        <w:t xml:space="preserve">Гласували </w:t>
      </w:r>
      <w:r>
        <w:rPr>
          <w:rFonts w:ascii="Verdana" w:hAnsi="Verdana"/>
          <w:lang w:val="ru-RU"/>
        </w:rPr>
        <w:t>17</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17</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892CF1" w:rsidRDefault="00A760FF" w:rsidP="00892CF1">
      <w:pPr>
        <w:jc w:val="center"/>
        <w:rPr>
          <w:rFonts w:ascii="Verdana" w:hAnsi="Verdana"/>
        </w:rPr>
      </w:pPr>
      <w:r>
        <w:rPr>
          <w:rFonts w:ascii="Verdana" w:hAnsi="Verdana"/>
        </w:rPr>
        <w:t>Решение 10</w:t>
      </w:r>
      <w:r w:rsidR="00892CF1">
        <w:rPr>
          <w:rFonts w:ascii="Verdana" w:hAnsi="Verdana"/>
        </w:rPr>
        <w:t xml:space="preserve"> </w:t>
      </w:r>
      <w:r w:rsidR="00892CF1" w:rsidRPr="00260752">
        <w:rPr>
          <w:rFonts w:ascii="Verdana" w:hAnsi="Verdana"/>
        </w:rPr>
        <w:t>е приет</w:t>
      </w:r>
      <w:r w:rsidR="00892CF1">
        <w:rPr>
          <w:rFonts w:ascii="Verdana" w:hAnsi="Verdana"/>
        </w:rPr>
        <w:t>о в 18.05 ч.</w:t>
      </w:r>
    </w:p>
    <w:p w:rsidR="00A760FF" w:rsidRDefault="00A760FF" w:rsidP="00A760FF">
      <w:pPr>
        <w:jc w:val="both"/>
        <w:rPr>
          <w:rFonts w:ascii="Verdana" w:hAnsi="Verdana"/>
        </w:rPr>
      </w:pPr>
      <w:r>
        <w:rPr>
          <w:rFonts w:ascii="Verdana" w:hAnsi="Verdana"/>
        </w:rPr>
        <w:t>Влиза колегата Милев 18,10 часа, ставаме 18 членове.</w:t>
      </w:r>
    </w:p>
    <w:p w:rsidR="00A760FF" w:rsidRDefault="00A760FF" w:rsidP="00AC5622">
      <w:pPr>
        <w:shd w:val="clear" w:color="auto" w:fill="FFFFFF"/>
        <w:spacing w:after="150" w:line="240" w:lineRule="auto"/>
        <w:jc w:val="both"/>
        <w:rPr>
          <w:rFonts w:ascii="Verdana" w:hAnsi="Verdana"/>
        </w:rPr>
      </w:pPr>
      <w:r w:rsidRPr="00A760FF">
        <w:rPr>
          <w:rFonts w:ascii="Verdana" w:hAnsi="Verdana"/>
        </w:rPr>
        <w:t xml:space="preserve">По втора точка от дневния ред, а именно </w:t>
      </w:r>
      <w:proofErr w:type="spellStart"/>
      <w:r>
        <w:rPr>
          <w:rFonts w:ascii="Verdana" w:hAnsi="Verdana"/>
          <w:lang w:val="ru-RU"/>
        </w:rPr>
        <w:t>с</w:t>
      </w:r>
      <w:r w:rsidRPr="00A760FF">
        <w:rPr>
          <w:rFonts w:ascii="Verdana" w:hAnsi="Verdana"/>
          <w:lang w:val="ru-RU"/>
        </w:rPr>
        <w:t>ъздаване</w:t>
      </w:r>
      <w:proofErr w:type="spellEnd"/>
      <w:r w:rsidRPr="00A760FF">
        <w:rPr>
          <w:rFonts w:ascii="Verdana" w:hAnsi="Verdana"/>
          <w:lang w:val="ru-RU"/>
        </w:rPr>
        <w:t xml:space="preserve"> на работни </w:t>
      </w:r>
      <w:proofErr w:type="spellStart"/>
      <w:r w:rsidRPr="00A760FF">
        <w:rPr>
          <w:rFonts w:ascii="Verdana" w:hAnsi="Verdana"/>
          <w:lang w:val="ru-RU"/>
        </w:rPr>
        <w:t>групи</w:t>
      </w:r>
      <w:proofErr w:type="spellEnd"/>
      <w:r w:rsidRPr="00A760FF">
        <w:rPr>
          <w:rFonts w:ascii="Verdana" w:hAnsi="Verdana"/>
          <w:lang w:val="ru-RU"/>
        </w:rPr>
        <w:t xml:space="preserve"> от </w:t>
      </w:r>
      <w:proofErr w:type="spellStart"/>
      <w:r w:rsidRPr="00A760FF">
        <w:rPr>
          <w:rFonts w:ascii="Verdana" w:hAnsi="Verdana"/>
          <w:lang w:val="ru-RU"/>
        </w:rPr>
        <w:t>специалисти</w:t>
      </w:r>
      <w:proofErr w:type="spellEnd"/>
      <w:r w:rsidRPr="00A760FF">
        <w:rPr>
          <w:rFonts w:ascii="Verdana" w:hAnsi="Verdana"/>
          <w:lang w:val="ru-RU"/>
        </w:rPr>
        <w:t xml:space="preserve"> в РИК 01 за </w:t>
      </w:r>
      <w:proofErr w:type="spellStart"/>
      <w:r w:rsidRPr="00A760FF">
        <w:rPr>
          <w:rFonts w:ascii="Verdana" w:hAnsi="Verdana"/>
          <w:lang w:val="ru-RU"/>
        </w:rPr>
        <w:t>подпомагане</w:t>
      </w:r>
      <w:proofErr w:type="spellEnd"/>
      <w:r w:rsidRPr="00A760FF">
        <w:rPr>
          <w:rFonts w:ascii="Verdana" w:hAnsi="Verdana"/>
          <w:lang w:val="ru-RU"/>
        </w:rPr>
        <w:t xml:space="preserve"> на </w:t>
      </w:r>
      <w:proofErr w:type="spellStart"/>
      <w:r w:rsidRPr="00A760FF">
        <w:rPr>
          <w:rFonts w:ascii="Verdana" w:hAnsi="Verdana"/>
          <w:lang w:val="ru-RU"/>
        </w:rPr>
        <w:t>дейността</w:t>
      </w:r>
      <w:proofErr w:type="spellEnd"/>
      <w:r w:rsidRPr="00A760FF">
        <w:rPr>
          <w:rFonts w:ascii="Verdana" w:hAnsi="Verdana"/>
          <w:lang w:val="ru-RU"/>
        </w:rPr>
        <w:t xml:space="preserve"> на </w:t>
      </w:r>
      <w:proofErr w:type="spellStart"/>
      <w:r w:rsidRPr="00A760FF">
        <w:rPr>
          <w:rFonts w:ascii="Verdana" w:hAnsi="Verdana"/>
          <w:lang w:val="ru-RU"/>
        </w:rPr>
        <w:t>комисията</w:t>
      </w:r>
      <w:proofErr w:type="spellEnd"/>
      <w:r>
        <w:rPr>
          <w:rFonts w:ascii="Verdana" w:hAnsi="Verdana"/>
          <w:lang w:val="ru-RU"/>
        </w:rPr>
        <w:t xml:space="preserve">. </w:t>
      </w:r>
      <w:proofErr w:type="spellStart"/>
      <w:r>
        <w:rPr>
          <w:rFonts w:ascii="Verdana" w:hAnsi="Verdana"/>
          <w:lang w:val="ru-RU"/>
        </w:rPr>
        <w:t>Както</w:t>
      </w:r>
      <w:proofErr w:type="spellEnd"/>
      <w:r>
        <w:rPr>
          <w:rFonts w:ascii="Verdana" w:hAnsi="Verdana"/>
          <w:lang w:val="ru-RU"/>
        </w:rPr>
        <w:t xml:space="preserve"> знаете </w:t>
      </w:r>
      <w:proofErr w:type="spellStart"/>
      <w:r>
        <w:rPr>
          <w:rFonts w:ascii="Verdana" w:hAnsi="Verdana"/>
          <w:lang w:val="ru-RU"/>
        </w:rPr>
        <w:t>съгласно</w:t>
      </w:r>
      <w:proofErr w:type="spellEnd"/>
      <w:r>
        <w:rPr>
          <w:rFonts w:ascii="Verdana" w:hAnsi="Verdana"/>
          <w:lang w:val="ru-RU"/>
        </w:rPr>
        <w:t xml:space="preserve"> Решение №</w:t>
      </w:r>
      <w:r w:rsidRPr="00A760FF">
        <w:rPr>
          <w:rFonts w:ascii="Verdana" w:hAnsi="Verdana"/>
          <w:lang w:val="ru-RU"/>
        </w:rPr>
        <w:t>5-ЕП от 25.03.2019г. на ЦИК</w:t>
      </w:r>
      <w:r>
        <w:rPr>
          <w:rFonts w:ascii="Verdana" w:hAnsi="Verdana"/>
          <w:lang w:val="ru-RU"/>
        </w:rPr>
        <w:t xml:space="preserve"> имаме право да </w:t>
      </w:r>
      <w:proofErr w:type="spellStart"/>
      <w:r>
        <w:rPr>
          <w:rFonts w:ascii="Verdana" w:hAnsi="Verdana"/>
          <w:lang w:val="ru-RU"/>
        </w:rPr>
        <w:t>назначи</w:t>
      </w:r>
      <w:proofErr w:type="spellEnd"/>
      <w:r>
        <w:rPr>
          <w:rFonts w:ascii="Verdana" w:hAnsi="Verdana"/>
          <w:lang w:val="ru-RU"/>
        </w:rPr>
        <w:t xml:space="preserve"> до </w:t>
      </w:r>
      <w:r w:rsidRPr="00AC5622">
        <w:rPr>
          <w:rFonts w:ascii="Verdana" w:hAnsi="Verdana"/>
        </w:rPr>
        <w:t xml:space="preserve">двама специалист-експерти и до петима специалисти - технически сътрудници към РИК Благоевград, който да подпомага дейността на комисията. </w:t>
      </w:r>
      <w:r w:rsidR="004E323B">
        <w:rPr>
          <w:rFonts w:ascii="Verdana" w:hAnsi="Verdana"/>
        </w:rPr>
        <w:t>До момента сме назначили двама експерти и трима специалисти-технически сътрудници.</w:t>
      </w:r>
    </w:p>
    <w:p w:rsidR="004E323B" w:rsidRDefault="004E323B" w:rsidP="00AC5622">
      <w:pPr>
        <w:shd w:val="clear" w:color="auto" w:fill="FFFFFF"/>
        <w:spacing w:after="150" w:line="240" w:lineRule="auto"/>
        <w:jc w:val="both"/>
        <w:rPr>
          <w:rFonts w:ascii="Verdana" w:hAnsi="Verdana"/>
        </w:rPr>
      </w:pPr>
      <w:r>
        <w:rPr>
          <w:rFonts w:ascii="Verdana" w:hAnsi="Verdana"/>
        </w:rPr>
        <w:t>Има предложение за назначаване на още двама специалисти-технически сътрудници с което достигаме максималната бройка от петима общо.</w:t>
      </w:r>
    </w:p>
    <w:p w:rsidR="004E323B" w:rsidRDefault="004E323B" w:rsidP="00AC5622">
      <w:pPr>
        <w:shd w:val="clear" w:color="auto" w:fill="FFFFFF"/>
        <w:spacing w:after="150" w:line="240" w:lineRule="auto"/>
        <w:jc w:val="both"/>
        <w:rPr>
          <w:rFonts w:ascii="Verdana" w:hAnsi="Verdana"/>
        </w:rPr>
      </w:pPr>
      <w:r>
        <w:rPr>
          <w:rFonts w:ascii="Verdana" w:hAnsi="Verdana"/>
        </w:rPr>
        <w:t xml:space="preserve">Докладва г-н </w:t>
      </w:r>
      <w:proofErr w:type="spellStart"/>
      <w:r>
        <w:rPr>
          <w:rFonts w:ascii="Verdana" w:hAnsi="Verdana"/>
        </w:rPr>
        <w:t>Си</w:t>
      </w:r>
      <w:r w:rsidR="000D2F56">
        <w:rPr>
          <w:rFonts w:ascii="Verdana" w:hAnsi="Verdana"/>
        </w:rPr>
        <w:t>монски</w:t>
      </w:r>
      <w:proofErr w:type="spellEnd"/>
      <w:r w:rsidR="000D2F56">
        <w:rPr>
          <w:rFonts w:ascii="Verdana" w:hAnsi="Verdana"/>
        </w:rPr>
        <w:t>.</w:t>
      </w:r>
    </w:p>
    <w:p w:rsidR="000D2F56" w:rsidRDefault="000D2F56" w:rsidP="00AC5622">
      <w:pPr>
        <w:shd w:val="clear" w:color="auto" w:fill="FFFFFF"/>
        <w:spacing w:after="150" w:line="240" w:lineRule="auto"/>
        <w:jc w:val="both"/>
        <w:rPr>
          <w:rFonts w:ascii="Verdana" w:hAnsi="Verdana"/>
        </w:rPr>
      </w:pPr>
      <w:r>
        <w:rPr>
          <w:rFonts w:ascii="Verdana" w:hAnsi="Verdana"/>
        </w:rPr>
        <w:t xml:space="preserve">Йордан </w:t>
      </w:r>
      <w:proofErr w:type="spellStart"/>
      <w:r>
        <w:rPr>
          <w:rFonts w:ascii="Verdana" w:hAnsi="Verdana"/>
        </w:rPr>
        <w:t>Симонски</w:t>
      </w:r>
      <w:proofErr w:type="spellEnd"/>
      <w:r>
        <w:rPr>
          <w:rFonts w:ascii="Verdana" w:hAnsi="Verdana"/>
        </w:rPr>
        <w:t>:</w:t>
      </w:r>
    </w:p>
    <w:p w:rsidR="000D2F56" w:rsidRDefault="000D2F56" w:rsidP="00AC5622">
      <w:pPr>
        <w:shd w:val="clear" w:color="auto" w:fill="FFFFFF"/>
        <w:spacing w:after="150" w:line="240" w:lineRule="auto"/>
        <w:jc w:val="both"/>
        <w:rPr>
          <w:rFonts w:ascii="Verdana" w:hAnsi="Verdana"/>
        </w:rPr>
      </w:pPr>
      <w:r>
        <w:rPr>
          <w:rFonts w:ascii="Verdana" w:hAnsi="Verdana"/>
        </w:rPr>
        <w:t xml:space="preserve">Уважаеми колеги предлагам да назначим следните две </w:t>
      </w:r>
      <w:r w:rsidR="00B047B7">
        <w:rPr>
          <w:rFonts w:ascii="Verdana" w:hAnsi="Verdana"/>
        </w:rPr>
        <w:t>лица, които да подпомагат нашата дей</w:t>
      </w:r>
      <w:r w:rsidR="00F33879">
        <w:rPr>
          <w:rFonts w:ascii="Verdana" w:hAnsi="Verdana"/>
        </w:rPr>
        <w:t>ност:</w:t>
      </w:r>
    </w:p>
    <w:p w:rsidR="00F33879" w:rsidRDefault="00F33879" w:rsidP="00F33879">
      <w:pPr>
        <w:pStyle w:val="a3"/>
        <w:numPr>
          <w:ilvl w:val="0"/>
          <w:numId w:val="41"/>
        </w:numPr>
        <w:shd w:val="clear" w:color="auto" w:fill="FFFFFF"/>
        <w:spacing w:after="150" w:line="240" w:lineRule="auto"/>
        <w:jc w:val="both"/>
        <w:rPr>
          <w:rFonts w:ascii="Verdana" w:hAnsi="Verdana"/>
        </w:rPr>
      </w:pPr>
      <w:r>
        <w:rPr>
          <w:rFonts w:ascii="Verdana" w:hAnsi="Verdana"/>
        </w:rPr>
        <w:t xml:space="preserve">Милена </w:t>
      </w:r>
      <w:proofErr w:type="spellStart"/>
      <w:r>
        <w:rPr>
          <w:rFonts w:ascii="Verdana" w:hAnsi="Verdana"/>
        </w:rPr>
        <w:t>Димчова</w:t>
      </w:r>
      <w:proofErr w:type="spellEnd"/>
      <w:r>
        <w:rPr>
          <w:rFonts w:ascii="Verdana" w:hAnsi="Verdana"/>
        </w:rPr>
        <w:t xml:space="preserve"> Велкова, повечето от Вас я познават от предишни избори и Ботьо Викторов Димитров.</w:t>
      </w:r>
    </w:p>
    <w:p w:rsidR="00F33879" w:rsidRDefault="00F33879" w:rsidP="00F33879">
      <w:pPr>
        <w:shd w:val="clear" w:color="auto" w:fill="FFFFFF"/>
        <w:spacing w:after="150" w:line="240" w:lineRule="auto"/>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p>
    <w:p w:rsidR="00F33879" w:rsidRDefault="00F33879" w:rsidP="00F33879">
      <w:pPr>
        <w:shd w:val="clear" w:color="auto" w:fill="FFFFFF"/>
        <w:spacing w:after="150" w:line="240" w:lineRule="auto"/>
        <w:jc w:val="both"/>
        <w:rPr>
          <w:rFonts w:ascii="Verdana" w:hAnsi="Verdana"/>
        </w:rPr>
      </w:pPr>
      <w:r>
        <w:rPr>
          <w:rFonts w:ascii="Verdana" w:hAnsi="Verdana"/>
        </w:rPr>
        <w:t>Уважаеми колеги,</w:t>
      </w:r>
    </w:p>
    <w:p w:rsidR="00F33879" w:rsidRDefault="00D227CE" w:rsidP="00F33879">
      <w:pPr>
        <w:shd w:val="clear" w:color="auto" w:fill="FFFFFF"/>
        <w:spacing w:after="150" w:line="240" w:lineRule="auto"/>
        <w:jc w:val="both"/>
        <w:rPr>
          <w:rFonts w:ascii="Verdana" w:hAnsi="Verdana"/>
        </w:rPr>
      </w:pPr>
      <w:r>
        <w:rPr>
          <w:rFonts w:ascii="Verdana" w:hAnsi="Verdana"/>
        </w:rPr>
        <w:t>Предлагам да вземем</w:t>
      </w:r>
      <w:bookmarkStart w:id="0" w:name="_GoBack"/>
      <w:bookmarkEnd w:id="0"/>
      <w:r w:rsidR="004D7A2D">
        <w:rPr>
          <w:rFonts w:ascii="Verdana" w:hAnsi="Verdana"/>
        </w:rPr>
        <w:t xml:space="preserve"> </w:t>
      </w:r>
      <w:r w:rsidR="00F33879">
        <w:rPr>
          <w:rFonts w:ascii="Verdana" w:hAnsi="Verdana"/>
        </w:rPr>
        <w:t xml:space="preserve">Решения за назначаване на предложените от г-н </w:t>
      </w:r>
      <w:proofErr w:type="spellStart"/>
      <w:r w:rsidR="00F33879">
        <w:rPr>
          <w:rFonts w:ascii="Verdana" w:hAnsi="Verdana"/>
        </w:rPr>
        <w:t>Симонски</w:t>
      </w:r>
      <w:proofErr w:type="spellEnd"/>
      <w:r w:rsidR="00F33879">
        <w:rPr>
          <w:rFonts w:ascii="Verdana" w:hAnsi="Verdana"/>
        </w:rPr>
        <w:t xml:space="preserve"> лица по следния ред.</w:t>
      </w:r>
    </w:p>
    <w:p w:rsidR="004D7A2D" w:rsidRDefault="004D7A2D" w:rsidP="004D7A2D">
      <w:pPr>
        <w:jc w:val="both"/>
        <w:rPr>
          <w:rFonts w:ascii="Verdana" w:hAnsi="Verdana"/>
          <w:lang w:val="ru-RU"/>
        </w:rPr>
      </w:pPr>
      <w:r>
        <w:rPr>
          <w:rFonts w:ascii="Verdana" w:hAnsi="Verdana"/>
          <w:lang w:val="ru-RU"/>
        </w:rPr>
        <w:t>Проект за Решение с номер 11-ЕП:</w:t>
      </w:r>
    </w:p>
    <w:p w:rsidR="004D7A2D" w:rsidRPr="004D7A2D" w:rsidRDefault="004D7A2D" w:rsidP="004D7A2D">
      <w:pPr>
        <w:jc w:val="both"/>
        <w:rPr>
          <w:rFonts w:ascii="Verdana" w:hAnsi="Verdana"/>
          <w:lang w:val="ru-RU"/>
        </w:rPr>
      </w:pPr>
      <w:r w:rsidRPr="004D7A2D">
        <w:rPr>
          <w:rFonts w:ascii="Verdana" w:hAnsi="Verdana"/>
          <w:lang w:val="ru-RU"/>
        </w:rPr>
        <w:t>На основание чл.72, ал.1, т.1 от Изборния кодекс и във връзка с Решение N 5-ЕП от 25.03.2019г. на ЦИК, при спазване на законоустановения кворум, Районната избирателна комисия-Благоевград </w:t>
      </w:r>
    </w:p>
    <w:p w:rsidR="004D7A2D" w:rsidRPr="004D7A2D" w:rsidRDefault="004D7A2D" w:rsidP="004D7A2D">
      <w:pPr>
        <w:jc w:val="both"/>
        <w:rPr>
          <w:rFonts w:ascii="Verdana" w:hAnsi="Verdana"/>
          <w:lang w:val="ru-RU"/>
        </w:rPr>
      </w:pPr>
      <w:r w:rsidRPr="004D7A2D">
        <w:rPr>
          <w:rFonts w:ascii="Verdana" w:hAnsi="Verdana"/>
          <w:lang w:val="ru-RU"/>
        </w:rPr>
        <w:t>Р Е Ш И: </w:t>
      </w:r>
    </w:p>
    <w:p w:rsidR="004D7A2D" w:rsidRPr="004D7A2D" w:rsidRDefault="004D7A2D" w:rsidP="004D7A2D">
      <w:pPr>
        <w:jc w:val="both"/>
        <w:rPr>
          <w:rFonts w:ascii="Verdana" w:hAnsi="Verdana"/>
          <w:lang w:val="ru-RU"/>
        </w:rPr>
      </w:pPr>
      <w:r w:rsidRPr="004D7A2D">
        <w:rPr>
          <w:rFonts w:ascii="Verdana" w:hAnsi="Verdana"/>
          <w:lang w:val="ru-RU"/>
        </w:rPr>
        <w:t>Създава работна група в състав:</w:t>
      </w:r>
    </w:p>
    <w:p w:rsidR="004D7A2D" w:rsidRPr="004D7A2D" w:rsidRDefault="004D7A2D" w:rsidP="004D7A2D">
      <w:pPr>
        <w:jc w:val="both"/>
        <w:rPr>
          <w:rFonts w:ascii="Verdana" w:hAnsi="Verdana"/>
          <w:lang w:val="ru-RU"/>
        </w:rPr>
      </w:pPr>
      <w:r w:rsidRPr="004D7A2D">
        <w:rPr>
          <w:rFonts w:ascii="Verdana" w:hAnsi="Verdana"/>
          <w:lang w:val="ru-RU"/>
        </w:rPr>
        <w:t xml:space="preserve">Милена </w:t>
      </w:r>
      <w:proofErr w:type="spellStart"/>
      <w:r w:rsidRPr="004D7A2D">
        <w:rPr>
          <w:rFonts w:ascii="Verdana" w:hAnsi="Verdana"/>
          <w:lang w:val="ru-RU"/>
        </w:rPr>
        <w:t>Димчова</w:t>
      </w:r>
      <w:proofErr w:type="spellEnd"/>
      <w:r w:rsidRPr="004D7A2D">
        <w:rPr>
          <w:rFonts w:ascii="Verdana" w:hAnsi="Verdana"/>
          <w:lang w:val="ru-RU"/>
        </w:rPr>
        <w:t xml:space="preserve"> </w:t>
      </w:r>
      <w:proofErr w:type="spellStart"/>
      <w:r w:rsidRPr="004D7A2D">
        <w:rPr>
          <w:rFonts w:ascii="Verdana" w:hAnsi="Verdana"/>
          <w:lang w:val="ru-RU"/>
        </w:rPr>
        <w:t>Велкова</w:t>
      </w:r>
      <w:proofErr w:type="spellEnd"/>
      <w:r w:rsidRPr="004D7A2D">
        <w:rPr>
          <w:rFonts w:ascii="Verdana" w:hAnsi="Verdana"/>
          <w:lang w:val="ru-RU"/>
        </w:rPr>
        <w:t xml:space="preserve"> – специалист - технически сътрудник към РИК Благоевград, която да подпомага дейността на комисията.</w:t>
      </w:r>
    </w:p>
    <w:p w:rsidR="004D7A2D" w:rsidRPr="004D7A2D" w:rsidRDefault="004D7A2D" w:rsidP="004D7A2D">
      <w:pPr>
        <w:jc w:val="both"/>
        <w:rPr>
          <w:rFonts w:ascii="Verdana" w:hAnsi="Verdana"/>
          <w:lang w:val="ru-RU"/>
        </w:rPr>
      </w:pPr>
      <w:r w:rsidRPr="004D7A2D">
        <w:rPr>
          <w:rFonts w:ascii="Verdana" w:hAnsi="Verdana"/>
          <w:lang w:val="ru-RU"/>
        </w:rPr>
        <w:t>Специалист - технически сътрудник към Районната избирателна комисия – Благоевград да изпълнява своите задължения за периода от 10.04.2019 г. до 14 дни включително  от обявяване на резултата от  изборите за членове на Европейския парламент от Република България на 26 май 2019 г., съгласно „Правила за дейността на експерти и сътрудници, подпомагащи дейността на РИК, във връзка с  изборите за членове на Европейския парламент от Република България на 26 май 2019 г.“ </w:t>
      </w:r>
    </w:p>
    <w:p w:rsidR="004D7A2D" w:rsidRPr="004D7A2D" w:rsidRDefault="004D7A2D" w:rsidP="004D7A2D">
      <w:pPr>
        <w:jc w:val="both"/>
        <w:rPr>
          <w:rFonts w:ascii="Verdana" w:hAnsi="Verdana"/>
          <w:lang w:val="ru-RU"/>
        </w:rPr>
      </w:pPr>
      <w:r w:rsidRPr="004D7A2D">
        <w:rPr>
          <w:rFonts w:ascii="Verdana" w:hAnsi="Verdana"/>
          <w:lang w:val="ru-RU"/>
        </w:rPr>
        <w:lastRenderedPageBreak/>
        <w:t>Месечното възнаграждение на специалист - технически сътрудник е в размер съгласно Решение N:5-ЕП от 25.03.2019г. на ЦИК, в размер на 560 лева.</w:t>
      </w:r>
    </w:p>
    <w:p w:rsidR="004D7A2D" w:rsidRDefault="004D7A2D" w:rsidP="004D7A2D">
      <w:pPr>
        <w:jc w:val="both"/>
        <w:rPr>
          <w:rFonts w:ascii="Verdana" w:hAnsi="Verdana"/>
          <w:lang w:val="ru-RU"/>
        </w:rPr>
      </w:pPr>
      <w:r w:rsidRPr="004D7A2D">
        <w:rPr>
          <w:rFonts w:ascii="Verdana" w:hAnsi="Verdana"/>
          <w:lang w:val="ru-RU"/>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4D7A2D" w:rsidRDefault="004D7A2D" w:rsidP="004D7A2D">
      <w:pPr>
        <w:rPr>
          <w:rFonts w:ascii="Verdana" w:hAnsi="Verdana"/>
        </w:rPr>
      </w:pPr>
      <w:r>
        <w:rPr>
          <w:rFonts w:ascii="Verdana" w:hAnsi="Verdana"/>
        </w:rPr>
        <w:t>Колеги, моля гласуваме!</w:t>
      </w:r>
    </w:p>
    <w:p w:rsidR="004D7A2D" w:rsidRPr="00260752" w:rsidRDefault="004D7A2D" w:rsidP="004D7A2D">
      <w:pPr>
        <w:jc w:val="center"/>
        <w:rPr>
          <w:rFonts w:ascii="Verdana" w:hAnsi="Verdana"/>
          <w:lang w:val="ru-RU"/>
        </w:rPr>
      </w:pPr>
      <w:r w:rsidRPr="00260752">
        <w:rPr>
          <w:rFonts w:ascii="Verdana" w:hAnsi="Verdana"/>
        </w:rPr>
        <w:t xml:space="preserve">Гласували </w:t>
      </w:r>
      <w:r>
        <w:rPr>
          <w:rFonts w:ascii="Verdana" w:hAnsi="Verdana"/>
          <w:lang w:val="ru-RU"/>
        </w:rPr>
        <w:t>18</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18</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4D7A2D" w:rsidRDefault="004D7A2D" w:rsidP="004D7A2D">
      <w:pPr>
        <w:jc w:val="center"/>
        <w:rPr>
          <w:rFonts w:ascii="Verdana" w:hAnsi="Verdana"/>
        </w:rPr>
      </w:pPr>
      <w:r>
        <w:rPr>
          <w:rFonts w:ascii="Verdana" w:hAnsi="Verdana"/>
        </w:rPr>
        <w:t xml:space="preserve">Решение 11 </w:t>
      </w:r>
      <w:r w:rsidRPr="00260752">
        <w:rPr>
          <w:rFonts w:ascii="Verdana" w:hAnsi="Verdana"/>
        </w:rPr>
        <w:t>е приет</w:t>
      </w:r>
      <w:r>
        <w:rPr>
          <w:rFonts w:ascii="Verdana" w:hAnsi="Verdana"/>
        </w:rPr>
        <w:t>о в 18.10 ч.</w:t>
      </w:r>
    </w:p>
    <w:p w:rsidR="004D7A2D" w:rsidRDefault="004D7A2D" w:rsidP="004D7A2D">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w:t>
      </w:r>
    </w:p>
    <w:p w:rsidR="004D7A2D" w:rsidRPr="004D7A2D" w:rsidRDefault="004D7A2D" w:rsidP="004D7A2D">
      <w:pPr>
        <w:jc w:val="both"/>
        <w:rPr>
          <w:rFonts w:ascii="Verdana" w:hAnsi="Verdana"/>
          <w:lang w:val="ru-RU"/>
        </w:rPr>
      </w:pPr>
      <w:proofErr w:type="spellStart"/>
      <w:r>
        <w:rPr>
          <w:rFonts w:ascii="Verdana" w:hAnsi="Verdana"/>
          <w:lang w:val="ru-RU"/>
        </w:rPr>
        <w:t>Следващ</w:t>
      </w:r>
      <w:proofErr w:type="spellEnd"/>
      <w:r>
        <w:rPr>
          <w:rFonts w:ascii="Verdana" w:hAnsi="Verdana"/>
          <w:lang w:val="ru-RU"/>
        </w:rPr>
        <w:t xml:space="preserve"> проект за Решение с номер 12-ЕП:</w:t>
      </w:r>
    </w:p>
    <w:p w:rsidR="004C4E80" w:rsidRPr="004C4E80" w:rsidRDefault="004C4E80" w:rsidP="004C4E80">
      <w:pPr>
        <w:jc w:val="both"/>
        <w:rPr>
          <w:rFonts w:ascii="Verdana" w:hAnsi="Verdana"/>
          <w:lang w:val="ru-RU"/>
        </w:rPr>
      </w:pPr>
      <w:r w:rsidRPr="004C4E80">
        <w:rPr>
          <w:rFonts w:ascii="Verdana" w:hAnsi="Verdana"/>
          <w:lang w:val="ru-RU"/>
        </w:rPr>
        <w:t>На основание чл.72, ал.1,т.1 от Изборния кодекс и във връзка с Решение N:5-ЕП от 25.03.2019г. на ЦИК , при спазване на законоустановения кворум, Районната избирателна комисия-Благоевград </w:t>
      </w:r>
    </w:p>
    <w:p w:rsidR="004C4E80" w:rsidRPr="004C4E80" w:rsidRDefault="004C4E80" w:rsidP="004C4E80">
      <w:pPr>
        <w:jc w:val="both"/>
        <w:rPr>
          <w:rFonts w:ascii="Verdana" w:hAnsi="Verdana"/>
          <w:lang w:val="ru-RU"/>
        </w:rPr>
      </w:pPr>
      <w:r w:rsidRPr="004C4E80">
        <w:rPr>
          <w:rFonts w:ascii="Verdana" w:hAnsi="Verdana"/>
          <w:lang w:val="ru-RU"/>
        </w:rPr>
        <w:t>РЕШИ: </w:t>
      </w:r>
    </w:p>
    <w:p w:rsidR="004C4E80" w:rsidRPr="004C4E80" w:rsidRDefault="004C4E80" w:rsidP="004C4E80">
      <w:pPr>
        <w:jc w:val="both"/>
        <w:rPr>
          <w:rFonts w:ascii="Verdana" w:hAnsi="Verdana"/>
          <w:lang w:val="ru-RU"/>
        </w:rPr>
      </w:pPr>
      <w:r w:rsidRPr="004C4E80">
        <w:rPr>
          <w:rFonts w:ascii="Verdana" w:hAnsi="Verdana"/>
          <w:lang w:val="ru-RU"/>
        </w:rPr>
        <w:t>Създава работна група в състав:</w:t>
      </w:r>
    </w:p>
    <w:p w:rsidR="004C4E80" w:rsidRPr="004C4E80" w:rsidRDefault="004C4E80" w:rsidP="004C4E80">
      <w:pPr>
        <w:jc w:val="both"/>
        <w:rPr>
          <w:rFonts w:ascii="Verdana" w:hAnsi="Verdana"/>
          <w:lang w:val="ru-RU"/>
        </w:rPr>
      </w:pPr>
      <w:r w:rsidRPr="004C4E80">
        <w:rPr>
          <w:rFonts w:ascii="Verdana" w:hAnsi="Verdana"/>
          <w:lang w:val="ru-RU"/>
        </w:rPr>
        <w:t>Ботьо Викторов Димитров – специалист - технически сътрудник към РИК Благоевград, който да подпомага дейността на комисията.</w:t>
      </w:r>
    </w:p>
    <w:p w:rsidR="004C4E80" w:rsidRPr="004C4E80" w:rsidRDefault="004C4E80" w:rsidP="004C4E80">
      <w:pPr>
        <w:jc w:val="both"/>
        <w:rPr>
          <w:rFonts w:ascii="Verdana" w:hAnsi="Verdana"/>
          <w:lang w:val="ru-RU"/>
        </w:rPr>
      </w:pPr>
      <w:r w:rsidRPr="004C4E80">
        <w:rPr>
          <w:rFonts w:ascii="Verdana" w:hAnsi="Verdana"/>
          <w:lang w:val="ru-RU"/>
        </w:rPr>
        <w:t>Специалист - технически сътрудник към Районната избирателна комисия – Благоевград да изпълнява своите задължения за периода от 10.04.2019г. до 14 дни включително  от обявяване на резултата от  изборите за членове на Европейския парламент от Република България на 26 май 2019 г., съгласно „Правила за дейността на експерти и сътрудници, подпомагащи дейността на РИК, във връзка с  изборите за членове на Европейския парламент от Република България на 26 май 2019 г.“ </w:t>
      </w:r>
    </w:p>
    <w:p w:rsidR="004C4E80" w:rsidRPr="004C4E80" w:rsidRDefault="004C4E80" w:rsidP="004C4E80">
      <w:pPr>
        <w:jc w:val="both"/>
        <w:rPr>
          <w:rFonts w:ascii="Verdana" w:hAnsi="Verdana"/>
          <w:lang w:val="ru-RU"/>
        </w:rPr>
      </w:pPr>
      <w:r w:rsidRPr="004C4E80">
        <w:rPr>
          <w:rFonts w:ascii="Verdana" w:hAnsi="Verdana"/>
          <w:lang w:val="ru-RU"/>
        </w:rPr>
        <w:t>Месечното възнаграждение на специалист - технически сътрудник е в размер съгласно Решение N:5-ЕП от 25.03.2019г. на ЦИК, в размер на 560 лева.</w:t>
      </w:r>
    </w:p>
    <w:p w:rsidR="004C4E80" w:rsidRPr="004C4E80" w:rsidRDefault="004C4E80" w:rsidP="004C4E80">
      <w:pPr>
        <w:jc w:val="both"/>
        <w:rPr>
          <w:rFonts w:ascii="Verdana" w:hAnsi="Verdana"/>
          <w:lang w:val="ru-RU"/>
        </w:rPr>
      </w:pPr>
      <w:r w:rsidRPr="004C4E80">
        <w:rPr>
          <w:rFonts w:ascii="Verdana" w:hAnsi="Verdana"/>
          <w:lang w:val="ru-RU"/>
        </w:rPr>
        <w:t> 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4C4E80" w:rsidRDefault="004C4E80" w:rsidP="004C4E80">
      <w:pPr>
        <w:rPr>
          <w:rFonts w:ascii="Verdana" w:hAnsi="Verdana"/>
        </w:rPr>
      </w:pPr>
      <w:r>
        <w:rPr>
          <w:rFonts w:ascii="Verdana" w:hAnsi="Verdana"/>
        </w:rPr>
        <w:t>Колеги, моля гласуваме!</w:t>
      </w:r>
    </w:p>
    <w:p w:rsidR="004C4E80" w:rsidRPr="00260752" w:rsidRDefault="004C4E80" w:rsidP="004C4E80">
      <w:pPr>
        <w:jc w:val="center"/>
        <w:rPr>
          <w:rFonts w:ascii="Verdana" w:hAnsi="Verdana"/>
          <w:lang w:val="ru-RU"/>
        </w:rPr>
      </w:pPr>
      <w:r w:rsidRPr="00260752">
        <w:rPr>
          <w:rFonts w:ascii="Verdana" w:hAnsi="Verdana"/>
        </w:rPr>
        <w:t xml:space="preserve">Гласували </w:t>
      </w:r>
      <w:r>
        <w:rPr>
          <w:rFonts w:ascii="Verdana" w:hAnsi="Verdana"/>
          <w:lang w:val="ru-RU"/>
        </w:rPr>
        <w:t>18</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18</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4C4E80" w:rsidRDefault="004C4E80" w:rsidP="004C4E80">
      <w:pPr>
        <w:jc w:val="center"/>
        <w:rPr>
          <w:rFonts w:ascii="Verdana" w:hAnsi="Verdana"/>
        </w:rPr>
      </w:pPr>
      <w:r>
        <w:rPr>
          <w:rFonts w:ascii="Verdana" w:hAnsi="Verdana"/>
        </w:rPr>
        <w:t xml:space="preserve">Решение 11 </w:t>
      </w:r>
      <w:r w:rsidRPr="00260752">
        <w:rPr>
          <w:rFonts w:ascii="Verdana" w:hAnsi="Verdana"/>
        </w:rPr>
        <w:t>е приет</w:t>
      </w:r>
      <w:r>
        <w:rPr>
          <w:rFonts w:ascii="Verdana" w:hAnsi="Verdana"/>
        </w:rPr>
        <w:t>о в 18.15 ч.</w:t>
      </w:r>
    </w:p>
    <w:p w:rsidR="00E82195" w:rsidRDefault="00E82195" w:rsidP="009A357B">
      <w:pPr>
        <w:jc w:val="both"/>
        <w:rPr>
          <w:rFonts w:ascii="Verdana" w:hAnsi="Verdana"/>
        </w:rPr>
      </w:pPr>
      <w:r>
        <w:rPr>
          <w:rFonts w:ascii="Verdana" w:hAnsi="Verdana"/>
        </w:rPr>
        <w:t xml:space="preserve">Точка Разни: </w:t>
      </w:r>
    </w:p>
    <w:p w:rsidR="00E82195" w:rsidRDefault="00E82195" w:rsidP="009A357B">
      <w:pPr>
        <w:jc w:val="both"/>
        <w:rPr>
          <w:rFonts w:ascii="Verdana" w:hAnsi="Verdana"/>
        </w:rPr>
      </w:pPr>
      <w:proofErr w:type="spellStart"/>
      <w:r>
        <w:rPr>
          <w:rFonts w:ascii="Verdana" w:hAnsi="Verdana"/>
        </w:rPr>
        <w:t>М.Бусаров</w:t>
      </w:r>
      <w:proofErr w:type="spellEnd"/>
      <w:r>
        <w:rPr>
          <w:rFonts w:ascii="Verdana" w:hAnsi="Verdana"/>
        </w:rPr>
        <w:t>:</w:t>
      </w:r>
    </w:p>
    <w:p w:rsidR="00E82195" w:rsidRDefault="00A1658B" w:rsidP="009A357B">
      <w:pPr>
        <w:jc w:val="both"/>
        <w:rPr>
          <w:rFonts w:ascii="Verdana" w:hAnsi="Verdana"/>
        </w:rPr>
      </w:pPr>
      <w:r>
        <w:rPr>
          <w:rFonts w:ascii="Verdana" w:hAnsi="Verdana"/>
        </w:rPr>
        <w:t>Предлагам на сайта на РИК – Благоевград да качим съобщ</w:t>
      </w:r>
      <w:r w:rsidR="006F05DF">
        <w:rPr>
          <w:rFonts w:ascii="Verdana" w:hAnsi="Verdana"/>
        </w:rPr>
        <w:t>ение със следния текст с протоколно решение:</w:t>
      </w:r>
    </w:p>
    <w:p w:rsidR="00035BEB" w:rsidRPr="00035BEB" w:rsidRDefault="00035BEB" w:rsidP="00035BEB">
      <w:pPr>
        <w:jc w:val="both"/>
        <w:rPr>
          <w:rFonts w:ascii="Verdana" w:hAnsi="Verdana"/>
        </w:rPr>
      </w:pPr>
      <w:r w:rsidRPr="00035BEB">
        <w:rPr>
          <w:rFonts w:ascii="Verdana" w:hAnsi="Verdana"/>
        </w:rPr>
        <w:t xml:space="preserve">Главна дирекция „Гражданска регистрация и административно обслужване“ към Министерството на регионалното развитие и благоустройството осигурява </w:t>
      </w:r>
      <w:r w:rsidRPr="00035BEB">
        <w:rPr>
          <w:rFonts w:ascii="Verdana" w:hAnsi="Verdana"/>
        </w:rPr>
        <w:lastRenderedPageBreak/>
        <w:t>справка за номера на избирателната секция и мястото на гласуване за изборите за членове на Европейския парламент от Република България на 26 май 2019 г. за всички български граждани.</w:t>
      </w:r>
    </w:p>
    <w:p w:rsidR="00035BEB" w:rsidRPr="00035BEB" w:rsidRDefault="00035BEB" w:rsidP="00035BEB">
      <w:pPr>
        <w:jc w:val="both"/>
        <w:rPr>
          <w:rFonts w:ascii="Verdana" w:hAnsi="Verdana"/>
        </w:rPr>
      </w:pPr>
      <w:r w:rsidRPr="00035BEB">
        <w:rPr>
          <w:rFonts w:ascii="Verdana" w:hAnsi="Verdana"/>
        </w:rPr>
        <w:t>Всички избиратели могат да проверят адреса на избирателната си секция по следните начини:</w:t>
      </w:r>
    </w:p>
    <w:p w:rsidR="00035BEB" w:rsidRDefault="00035BEB" w:rsidP="00035BEB">
      <w:pPr>
        <w:jc w:val="both"/>
        <w:rPr>
          <w:rFonts w:ascii="Verdana" w:hAnsi="Verdana"/>
        </w:rPr>
      </w:pPr>
      <w:r w:rsidRPr="00035BEB">
        <w:rPr>
          <w:rFonts w:ascii="Verdana" w:hAnsi="Verdana"/>
        </w:rPr>
        <w:t>През Интернет на адрес</w:t>
      </w:r>
      <w:r>
        <w:rPr>
          <w:rFonts w:ascii="Verdana" w:hAnsi="Verdana"/>
        </w:rPr>
        <w:t>:</w:t>
      </w:r>
    </w:p>
    <w:p w:rsidR="00035BEB" w:rsidRDefault="00D227CE" w:rsidP="00035BEB">
      <w:pPr>
        <w:jc w:val="both"/>
        <w:rPr>
          <w:rFonts w:ascii="Verdana" w:hAnsi="Verdana"/>
          <w:b/>
          <w:i/>
        </w:rPr>
      </w:pPr>
      <w:hyperlink r:id="rId6" w:tgtFrame="_blank" w:tooltip="ПРОВЕРИ ТУК" w:history="1">
        <w:r w:rsidR="00035BEB" w:rsidRPr="00035BEB">
          <w:rPr>
            <w:rFonts w:ascii="Verdana" w:hAnsi="Verdana"/>
            <w:b/>
            <w:i/>
          </w:rPr>
          <w:t>https://www.grao.bg/elections/Secure/Public/EgnSearch.cshtml</w:t>
        </w:r>
      </w:hyperlink>
    </w:p>
    <w:p w:rsidR="006337C8" w:rsidRDefault="006337C8" w:rsidP="009A357B">
      <w:pPr>
        <w:jc w:val="both"/>
        <w:rPr>
          <w:rFonts w:ascii="Verdana" w:hAnsi="Verdana"/>
        </w:rPr>
      </w:pPr>
      <w:proofErr w:type="spellStart"/>
      <w:r>
        <w:rPr>
          <w:rFonts w:ascii="Verdana" w:hAnsi="Verdana"/>
        </w:rPr>
        <w:t>М.Бусаров</w:t>
      </w:r>
      <w:proofErr w:type="spellEnd"/>
      <w:r>
        <w:rPr>
          <w:rFonts w:ascii="Verdana" w:hAnsi="Verdana"/>
        </w:rPr>
        <w:t>:</w:t>
      </w:r>
    </w:p>
    <w:p w:rsidR="006337C8" w:rsidRDefault="00A1658B" w:rsidP="009A357B">
      <w:pPr>
        <w:jc w:val="both"/>
        <w:rPr>
          <w:rFonts w:ascii="Verdana" w:hAnsi="Verdana"/>
        </w:rPr>
      </w:pPr>
      <w:r>
        <w:rPr>
          <w:rFonts w:ascii="Verdana" w:hAnsi="Verdana"/>
        </w:rPr>
        <w:t>Ко</w:t>
      </w:r>
      <w:r w:rsidR="006337C8">
        <w:rPr>
          <w:rFonts w:ascii="Verdana" w:hAnsi="Verdana"/>
        </w:rPr>
        <w:t>леги сл</w:t>
      </w:r>
      <w:r w:rsidR="000A0BFF">
        <w:rPr>
          <w:rFonts w:ascii="Verdana" w:hAnsi="Verdana"/>
        </w:rPr>
        <w:t>едващо заседание на РИК 01 на 18</w:t>
      </w:r>
      <w:r w:rsidR="006337C8">
        <w:rPr>
          <w:rFonts w:ascii="Verdana" w:hAnsi="Verdana"/>
        </w:rPr>
        <w:t>.04.2019</w:t>
      </w:r>
    </w:p>
    <w:p w:rsidR="00D93B07" w:rsidRDefault="00D93B07" w:rsidP="009A357B">
      <w:pPr>
        <w:jc w:val="both"/>
        <w:rPr>
          <w:rFonts w:ascii="Verdana" w:hAnsi="Verdana"/>
        </w:rPr>
      </w:pPr>
      <w:r>
        <w:rPr>
          <w:rFonts w:ascii="Verdana" w:hAnsi="Verdana"/>
        </w:rPr>
        <w:t>***************************************************************</w:t>
      </w:r>
    </w:p>
    <w:p w:rsidR="00D93B07" w:rsidRDefault="00D93B07" w:rsidP="009A357B">
      <w:pPr>
        <w:jc w:val="both"/>
        <w:rPr>
          <w:rFonts w:ascii="Verdana" w:hAnsi="Verdana"/>
        </w:rPr>
      </w:pPr>
    </w:p>
    <w:p w:rsidR="00D93B07" w:rsidRDefault="00D93B07" w:rsidP="009A357B">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t xml:space="preserve">                        Секретар:</w:t>
      </w:r>
    </w:p>
    <w:p w:rsidR="00D93B07" w:rsidRDefault="00D93B07" w:rsidP="009A357B">
      <w:pPr>
        <w:jc w:val="both"/>
        <w:rPr>
          <w:rFonts w:ascii="Verdana" w:hAnsi="Verdana"/>
        </w:rPr>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w:t>
      </w:r>
      <w:r w:rsidR="00F56989">
        <w:rPr>
          <w:rFonts w:ascii="Verdana" w:hAnsi="Verdana"/>
        </w:rPr>
        <w:t>Исмет Узунов</w:t>
      </w:r>
    </w:p>
    <w:p w:rsidR="009A357B" w:rsidRDefault="009A357B" w:rsidP="009A357B">
      <w:pPr>
        <w:rPr>
          <w:rFonts w:ascii="Verdana" w:hAnsi="Verdana"/>
        </w:rPr>
      </w:pPr>
    </w:p>
    <w:p w:rsidR="009A357B" w:rsidRDefault="009A357B" w:rsidP="009A357B">
      <w:pPr>
        <w:rPr>
          <w:rFonts w:ascii="Verdana" w:hAnsi="Verdana"/>
        </w:rPr>
      </w:pPr>
    </w:p>
    <w:p w:rsidR="006C4EBD" w:rsidRPr="000227ED" w:rsidRDefault="006C4EBD" w:rsidP="002C1666">
      <w:pPr>
        <w:shd w:val="clear" w:color="auto" w:fill="FFFFFF"/>
        <w:spacing w:after="150" w:line="240" w:lineRule="auto"/>
        <w:rPr>
          <w:rFonts w:ascii="Helvetica" w:hAnsi="Helvetica" w:cs="Helvetica"/>
          <w:color w:val="333333"/>
          <w:sz w:val="21"/>
          <w:szCs w:val="21"/>
          <w:shd w:val="clear" w:color="auto" w:fill="FFFFFF"/>
        </w:rPr>
      </w:pPr>
    </w:p>
    <w:sectPr w:rsidR="006C4EBD" w:rsidRPr="000227ED" w:rsidSect="00A1262C">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816"/>
    <w:multiLevelType w:val="multilevel"/>
    <w:tmpl w:val="47C6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C4A6B"/>
    <w:multiLevelType w:val="multilevel"/>
    <w:tmpl w:val="3A9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30921"/>
    <w:multiLevelType w:val="multilevel"/>
    <w:tmpl w:val="DCCC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64AA1"/>
    <w:multiLevelType w:val="multilevel"/>
    <w:tmpl w:val="B032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300259"/>
    <w:multiLevelType w:val="multilevel"/>
    <w:tmpl w:val="7ADE1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E3F08"/>
    <w:multiLevelType w:val="multilevel"/>
    <w:tmpl w:val="8D24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F3F35"/>
    <w:multiLevelType w:val="multilevel"/>
    <w:tmpl w:val="07303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02982"/>
    <w:multiLevelType w:val="multilevel"/>
    <w:tmpl w:val="5AB2C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C5AF1"/>
    <w:multiLevelType w:val="multilevel"/>
    <w:tmpl w:val="4C5A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922AAD"/>
    <w:multiLevelType w:val="multilevel"/>
    <w:tmpl w:val="D45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F33C6"/>
    <w:multiLevelType w:val="multilevel"/>
    <w:tmpl w:val="D104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454F53"/>
    <w:multiLevelType w:val="multilevel"/>
    <w:tmpl w:val="BB2C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166D26"/>
    <w:multiLevelType w:val="multilevel"/>
    <w:tmpl w:val="19EE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4154A"/>
    <w:multiLevelType w:val="multilevel"/>
    <w:tmpl w:val="DBC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836873"/>
    <w:multiLevelType w:val="multilevel"/>
    <w:tmpl w:val="97BE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982530"/>
    <w:multiLevelType w:val="multilevel"/>
    <w:tmpl w:val="ABD6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E1AA3"/>
    <w:multiLevelType w:val="multilevel"/>
    <w:tmpl w:val="20B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C2563"/>
    <w:multiLevelType w:val="hybridMultilevel"/>
    <w:tmpl w:val="5700FED2"/>
    <w:lvl w:ilvl="0" w:tplc="B40CC6E2">
      <w:numFmt w:val="bullet"/>
      <w:lvlText w:val="-"/>
      <w:lvlJc w:val="left"/>
      <w:pPr>
        <w:ind w:left="1352" w:hanging="360"/>
      </w:pPr>
      <w:rPr>
        <w:rFonts w:ascii="Verdana" w:eastAsiaTheme="minorHAnsi" w:hAnsi="Verdana" w:cstheme="minorBidi"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18" w15:restartNumberingAfterBreak="0">
    <w:nsid w:val="316C2E6D"/>
    <w:multiLevelType w:val="multilevel"/>
    <w:tmpl w:val="AE10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7A475F"/>
    <w:multiLevelType w:val="hybridMultilevel"/>
    <w:tmpl w:val="6A0A99F4"/>
    <w:lvl w:ilvl="0" w:tplc="6AF010B6">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7017249"/>
    <w:multiLevelType w:val="multilevel"/>
    <w:tmpl w:val="7B0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9422E"/>
    <w:multiLevelType w:val="multilevel"/>
    <w:tmpl w:val="327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F15B3"/>
    <w:multiLevelType w:val="multilevel"/>
    <w:tmpl w:val="4284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762827"/>
    <w:multiLevelType w:val="multilevel"/>
    <w:tmpl w:val="48E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A7277"/>
    <w:multiLevelType w:val="multilevel"/>
    <w:tmpl w:val="F930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87198"/>
    <w:multiLevelType w:val="multilevel"/>
    <w:tmpl w:val="3AF0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8F0472"/>
    <w:multiLevelType w:val="hybridMultilevel"/>
    <w:tmpl w:val="8B58178C"/>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ABA18AC"/>
    <w:multiLevelType w:val="multilevel"/>
    <w:tmpl w:val="6134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F1129"/>
    <w:multiLevelType w:val="multilevel"/>
    <w:tmpl w:val="E8F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E13979"/>
    <w:multiLevelType w:val="multilevel"/>
    <w:tmpl w:val="38F2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25BD3"/>
    <w:multiLevelType w:val="multilevel"/>
    <w:tmpl w:val="0752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3B0C8E"/>
    <w:multiLevelType w:val="multilevel"/>
    <w:tmpl w:val="9D520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8A3689"/>
    <w:multiLevelType w:val="multilevel"/>
    <w:tmpl w:val="CA7C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A11B9B"/>
    <w:multiLevelType w:val="multilevel"/>
    <w:tmpl w:val="7B04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F1999"/>
    <w:multiLevelType w:val="multilevel"/>
    <w:tmpl w:val="751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939C5"/>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24E083B"/>
    <w:multiLevelType w:val="hybridMultilevel"/>
    <w:tmpl w:val="DFBA5FFA"/>
    <w:lvl w:ilvl="0" w:tplc="D6A875FC">
      <w:start w:val="1"/>
      <w:numFmt w:val="bullet"/>
      <w:lvlText w:val="-"/>
      <w:lvlJc w:val="left"/>
      <w:pPr>
        <w:ind w:left="1080" w:hanging="360"/>
      </w:pPr>
      <w:rPr>
        <w:rFonts w:ascii="Helvetica" w:eastAsiaTheme="minorHAnsi"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69116E1B"/>
    <w:multiLevelType w:val="multilevel"/>
    <w:tmpl w:val="BF4E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44108D"/>
    <w:multiLevelType w:val="multilevel"/>
    <w:tmpl w:val="3D0C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305101"/>
    <w:multiLevelType w:val="multilevel"/>
    <w:tmpl w:val="998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13C50"/>
    <w:multiLevelType w:val="multilevel"/>
    <w:tmpl w:val="1BF63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C321D1"/>
    <w:multiLevelType w:val="multilevel"/>
    <w:tmpl w:val="25742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606AEF"/>
    <w:multiLevelType w:val="multilevel"/>
    <w:tmpl w:val="2758A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BF09DB"/>
    <w:multiLevelType w:val="multilevel"/>
    <w:tmpl w:val="795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80891"/>
    <w:multiLevelType w:val="multilevel"/>
    <w:tmpl w:val="A71A0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6"/>
  </w:num>
  <w:num w:numId="3">
    <w:abstractNumId w:val="28"/>
  </w:num>
  <w:num w:numId="4">
    <w:abstractNumId w:val="18"/>
  </w:num>
  <w:num w:numId="5">
    <w:abstractNumId w:val="8"/>
  </w:num>
  <w:num w:numId="6">
    <w:abstractNumId w:val="22"/>
  </w:num>
  <w:num w:numId="7">
    <w:abstractNumId w:val="7"/>
  </w:num>
  <w:num w:numId="8">
    <w:abstractNumId w:val="1"/>
  </w:num>
  <w:num w:numId="9">
    <w:abstractNumId w:val="27"/>
  </w:num>
  <w:num w:numId="10">
    <w:abstractNumId w:val="23"/>
  </w:num>
  <w:num w:numId="11">
    <w:abstractNumId w:val="9"/>
  </w:num>
  <w:num w:numId="12">
    <w:abstractNumId w:val="20"/>
  </w:num>
  <w:num w:numId="13">
    <w:abstractNumId w:val="29"/>
  </w:num>
  <w:num w:numId="14">
    <w:abstractNumId w:val="39"/>
  </w:num>
  <w:num w:numId="15">
    <w:abstractNumId w:val="16"/>
  </w:num>
  <w:num w:numId="16">
    <w:abstractNumId w:val="24"/>
  </w:num>
  <w:num w:numId="17">
    <w:abstractNumId w:val="34"/>
  </w:num>
  <w:num w:numId="18">
    <w:abstractNumId w:val="21"/>
  </w:num>
  <w:num w:numId="19">
    <w:abstractNumId w:val="12"/>
  </w:num>
  <w:num w:numId="20">
    <w:abstractNumId w:val="43"/>
  </w:num>
  <w:num w:numId="21">
    <w:abstractNumId w:val="15"/>
  </w:num>
  <w:num w:numId="22">
    <w:abstractNumId w:val="38"/>
  </w:num>
  <w:num w:numId="23">
    <w:abstractNumId w:val="30"/>
  </w:num>
  <w:num w:numId="24">
    <w:abstractNumId w:val="14"/>
  </w:num>
  <w:num w:numId="25">
    <w:abstractNumId w:val="32"/>
  </w:num>
  <w:num w:numId="26">
    <w:abstractNumId w:val="44"/>
  </w:num>
  <w:num w:numId="27">
    <w:abstractNumId w:val="2"/>
  </w:num>
  <w:num w:numId="28">
    <w:abstractNumId w:val="40"/>
  </w:num>
  <w:num w:numId="29">
    <w:abstractNumId w:val="13"/>
  </w:num>
  <w:num w:numId="30">
    <w:abstractNumId w:val="6"/>
  </w:num>
  <w:num w:numId="31">
    <w:abstractNumId w:val="11"/>
  </w:num>
  <w:num w:numId="32">
    <w:abstractNumId w:val="4"/>
  </w:num>
  <w:num w:numId="33">
    <w:abstractNumId w:val="3"/>
  </w:num>
  <w:num w:numId="34">
    <w:abstractNumId w:val="42"/>
  </w:num>
  <w:num w:numId="35">
    <w:abstractNumId w:val="17"/>
  </w:num>
  <w:num w:numId="36">
    <w:abstractNumId w:val="0"/>
  </w:num>
  <w:num w:numId="37">
    <w:abstractNumId w:val="37"/>
  </w:num>
  <w:num w:numId="38">
    <w:abstractNumId w:val="5"/>
  </w:num>
  <w:num w:numId="39">
    <w:abstractNumId w:val="10"/>
  </w:num>
  <w:num w:numId="40">
    <w:abstractNumId w:val="26"/>
  </w:num>
  <w:num w:numId="41">
    <w:abstractNumId w:val="19"/>
  </w:num>
  <w:num w:numId="42">
    <w:abstractNumId w:val="33"/>
  </w:num>
  <w:num w:numId="43">
    <w:abstractNumId w:val="41"/>
  </w:num>
  <w:num w:numId="44">
    <w:abstractNumId w:val="25"/>
  </w:num>
  <w:num w:numId="4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E"/>
    <w:rsid w:val="00003514"/>
    <w:rsid w:val="00011FBB"/>
    <w:rsid w:val="000227ED"/>
    <w:rsid w:val="0002295C"/>
    <w:rsid w:val="0002411D"/>
    <w:rsid w:val="00035BEB"/>
    <w:rsid w:val="000435B9"/>
    <w:rsid w:val="00095443"/>
    <w:rsid w:val="000A0BFF"/>
    <w:rsid w:val="000A0C33"/>
    <w:rsid w:val="000A478F"/>
    <w:rsid w:val="000D2F56"/>
    <w:rsid w:val="000D5916"/>
    <w:rsid w:val="001169EE"/>
    <w:rsid w:val="00143665"/>
    <w:rsid w:val="001576B2"/>
    <w:rsid w:val="00170876"/>
    <w:rsid w:val="00171D22"/>
    <w:rsid w:val="001800B6"/>
    <w:rsid w:val="0019315C"/>
    <w:rsid w:val="001C522A"/>
    <w:rsid w:val="001D45BF"/>
    <w:rsid w:val="001F3EFA"/>
    <w:rsid w:val="001F45B6"/>
    <w:rsid w:val="00240F4B"/>
    <w:rsid w:val="00250008"/>
    <w:rsid w:val="00260752"/>
    <w:rsid w:val="00265B77"/>
    <w:rsid w:val="002778D7"/>
    <w:rsid w:val="00296730"/>
    <w:rsid w:val="002A02AF"/>
    <w:rsid w:val="002A41C6"/>
    <w:rsid w:val="002C1666"/>
    <w:rsid w:val="002D12A0"/>
    <w:rsid w:val="002E0B8C"/>
    <w:rsid w:val="00315813"/>
    <w:rsid w:val="003220B6"/>
    <w:rsid w:val="00335829"/>
    <w:rsid w:val="00337B81"/>
    <w:rsid w:val="00367659"/>
    <w:rsid w:val="00385F7C"/>
    <w:rsid w:val="00387CCC"/>
    <w:rsid w:val="00396202"/>
    <w:rsid w:val="003A4E1E"/>
    <w:rsid w:val="003A770E"/>
    <w:rsid w:val="003B2987"/>
    <w:rsid w:val="003E10B0"/>
    <w:rsid w:val="003E6A29"/>
    <w:rsid w:val="003F5207"/>
    <w:rsid w:val="00415EF9"/>
    <w:rsid w:val="00420DE2"/>
    <w:rsid w:val="00426BC6"/>
    <w:rsid w:val="00454AFA"/>
    <w:rsid w:val="00474C23"/>
    <w:rsid w:val="004760CB"/>
    <w:rsid w:val="004830F5"/>
    <w:rsid w:val="00483DF6"/>
    <w:rsid w:val="0048744D"/>
    <w:rsid w:val="004A7E97"/>
    <w:rsid w:val="004B1E92"/>
    <w:rsid w:val="004B316E"/>
    <w:rsid w:val="004C1140"/>
    <w:rsid w:val="004C4E80"/>
    <w:rsid w:val="004C79CF"/>
    <w:rsid w:val="004D7A2D"/>
    <w:rsid w:val="004E323B"/>
    <w:rsid w:val="00506573"/>
    <w:rsid w:val="00557F4D"/>
    <w:rsid w:val="0056175D"/>
    <w:rsid w:val="00572C49"/>
    <w:rsid w:val="0059328E"/>
    <w:rsid w:val="005A0F35"/>
    <w:rsid w:val="005A1A7D"/>
    <w:rsid w:val="005A39BF"/>
    <w:rsid w:val="005C214C"/>
    <w:rsid w:val="005C2C19"/>
    <w:rsid w:val="005C61DB"/>
    <w:rsid w:val="00601502"/>
    <w:rsid w:val="00615243"/>
    <w:rsid w:val="006337C8"/>
    <w:rsid w:val="00665BFB"/>
    <w:rsid w:val="006738BB"/>
    <w:rsid w:val="0069661B"/>
    <w:rsid w:val="006A4C56"/>
    <w:rsid w:val="006C4EBD"/>
    <w:rsid w:val="006E354C"/>
    <w:rsid w:val="006F05DF"/>
    <w:rsid w:val="007035A7"/>
    <w:rsid w:val="007111B6"/>
    <w:rsid w:val="007214A1"/>
    <w:rsid w:val="0073633C"/>
    <w:rsid w:val="00737866"/>
    <w:rsid w:val="00753191"/>
    <w:rsid w:val="0076173D"/>
    <w:rsid w:val="00765E92"/>
    <w:rsid w:val="007B3725"/>
    <w:rsid w:val="007B4E9D"/>
    <w:rsid w:val="007C5767"/>
    <w:rsid w:val="007F3E88"/>
    <w:rsid w:val="007F6CC4"/>
    <w:rsid w:val="00801BB9"/>
    <w:rsid w:val="0080565F"/>
    <w:rsid w:val="008079D9"/>
    <w:rsid w:val="00825998"/>
    <w:rsid w:val="00834B3A"/>
    <w:rsid w:val="008356F5"/>
    <w:rsid w:val="00857D6C"/>
    <w:rsid w:val="00860740"/>
    <w:rsid w:val="0088247F"/>
    <w:rsid w:val="00883A8D"/>
    <w:rsid w:val="00892CF1"/>
    <w:rsid w:val="008A0E76"/>
    <w:rsid w:val="008B22E5"/>
    <w:rsid w:val="008B3AC0"/>
    <w:rsid w:val="008D58D3"/>
    <w:rsid w:val="008D66CE"/>
    <w:rsid w:val="008E7CD8"/>
    <w:rsid w:val="008F3372"/>
    <w:rsid w:val="008F6B91"/>
    <w:rsid w:val="009232BE"/>
    <w:rsid w:val="00923429"/>
    <w:rsid w:val="00925288"/>
    <w:rsid w:val="00946BFD"/>
    <w:rsid w:val="00952DCD"/>
    <w:rsid w:val="0097200C"/>
    <w:rsid w:val="0097391B"/>
    <w:rsid w:val="00987740"/>
    <w:rsid w:val="009A357B"/>
    <w:rsid w:val="009A44B7"/>
    <w:rsid w:val="009B2B73"/>
    <w:rsid w:val="009C1F04"/>
    <w:rsid w:val="009C2BBC"/>
    <w:rsid w:val="009C43D4"/>
    <w:rsid w:val="009D3697"/>
    <w:rsid w:val="009D5688"/>
    <w:rsid w:val="009E078E"/>
    <w:rsid w:val="00A023A9"/>
    <w:rsid w:val="00A05B3C"/>
    <w:rsid w:val="00A1262C"/>
    <w:rsid w:val="00A13659"/>
    <w:rsid w:val="00A1658B"/>
    <w:rsid w:val="00A338D0"/>
    <w:rsid w:val="00A42A65"/>
    <w:rsid w:val="00A46F7D"/>
    <w:rsid w:val="00A70E8E"/>
    <w:rsid w:val="00A74680"/>
    <w:rsid w:val="00A760FF"/>
    <w:rsid w:val="00A95BA5"/>
    <w:rsid w:val="00AA1164"/>
    <w:rsid w:val="00AA38E7"/>
    <w:rsid w:val="00AB1E27"/>
    <w:rsid w:val="00AC1523"/>
    <w:rsid w:val="00AC5622"/>
    <w:rsid w:val="00AD7DEA"/>
    <w:rsid w:val="00AE7FF6"/>
    <w:rsid w:val="00AF23DD"/>
    <w:rsid w:val="00B027B4"/>
    <w:rsid w:val="00B047B7"/>
    <w:rsid w:val="00B070ED"/>
    <w:rsid w:val="00B10B69"/>
    <w:rsid w:val="00B238E2"/>
    <w:rsid w:val="00B2466F"/>
    <w:rsid w:val="00B26BF7"/>
    <w:rsid w:val="00B315BB"/>
    <w:rsid w:val="00B45FE7"/>
    <w:rsid w:val="00B55C80"/>
    <w:rsid w:val="00B7097D"/>
    <w:rsid w:val="00B8544E"/>
    <w:rsid w:val="00BB3518"/>
    <w:rsid w:val="00BD04A2"/>
    <w:rsid w:val="00BD23E0"/>
    <w:rsid w:val="00BE021F"/>
    <w:rsid w:val="00BE66E1"/>
    <w:rsid w:val="00C071CC"/>
    <w:rsid w:val="00C25DD2"/>
    <w:rsid w:val="00C33D5F"/>
    <w:rsid w:val="00C408EB"/>
    <w:rsid w:val="00C72A25"/>
    <w:rsid w:val="00C76213"/>
    <w:rsid w:val="00C80666"/>
    <w:rsid w:val="00C81655"/>
    <w:rsid w:val="00C87BAD"/>
    <w:rsid w:val="00CB119B"/>
    <w:rsid w:val="00CE35F1"/>
    <w:rsid w:val="00CE59B8"/>
    <w:rsid w:val="00CF6169"/>
    <w:rsid w:val="00D227CE"/>
    <w:rsid w:val="00D35CFB"/>
    <w:rsid w:val="00D54474"/>
    <w:rsid w:val="00D7374B"/>
    <w:rsid w:val="00D774C5"/>
    <w:rsid w:val="00D7759E"/>
    <w:rsid w:val="00D93B07"/>
    <w:rsid w:val="00DA038A"/>
    <w:rsid w:val="00DB1258"/>
    <w:rsid w:val="00DB27DF"/>
    <w:rsid w:val="00DE22B0"/>
    <w:rsid w:val="00DF1C0D"/>
    <w:rsid w:val="00E02EF9"/>
    <w:rsid w:val="00E0463C"/>
    <w:rsid w:val="00E5069F"/>
    <w:rsid w:val="00E73A9B"/>
    <w:rsid w:val="00E82195"/>
    <w:rsid w:val="00EA5C31"/>
    <w:rsid w:val="00EC0DAD"/>
    <w:rsid w:val="00ED0EA6"/>
    <w:rsid w:val="00ED4AAD"/>
    <w:rsid w:val="00ED4B41"/>
    <w:rsid w:val="00EF6EEA"/>
    <w:rsid w:val="00F33879"/>
    <w:rsid w:val="00F414CE"/>
    <w:rsid w:val="00F56989"/>
    <w:rsid w:val="00F9696B"/>
    <w:rsid w:val="00FB00EE"/>
    <w:rsid w:val="00FB3BFE"/>
    <w:rsid w:val="00FD0250"/>
    <w:rsid w:val="00FD67D8"/>
    <w:rsid w:val="00FE3244"/>
    <w:rsid w:val="00FE48AF"/>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52C9-BE07-419A-B2BE-43C39D4C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81"/>
    <w:pPr>
      <w:ind w:left="720"/>
      <w:contextualSpacing/>
    </w:pPr>
  </w:style>
  <w:style w:type="paragraph" w:styleId="a4">
    <w:name w:val="Normal (Web)"/>
    <w:basedOn w:val="a"/>
    <w:uiPriority w:val="99"/>
    <w:unhideWhenUsed/>
    <w:rsid w:val="003158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 Spacing"/>
    <w:uiPriority w:val="1"/>
    <w:qFormat/>
    <w:rsid w:val="00FF5FE6"/>
    <w:pPr>
      <w:spacing w:after="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665BFB"/>
    <w:rPr>
      <w:color w:val="0563C1" w:themeColor="hyperlink"/>
      <w:u w:val="single"/>
    </w:rPr>
  </w:style>
  <w:style w:type="table" w:styleId="a7">
    <w:name w:val="Table Grid"/>
    <w:basedOn w:val="a1"/>
    <w:uiPriority w:val="39"/>
    <w:rsid w:val="00FE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C61DB"/>
  </w:style>
  <w:style w:type="character" w:styleId="a8">
    <w:name w:val="Strong"/>
    <w:basedOn w:val="a0"/>
    <w:uiPriority w:val="22"/>
    <w:qFormat/>
    <w:rsid w:val="005C61DB"/>
    <w:rPr>
      <w:b/>
      <w:bCs/>
    </w:rPr>
  </w:style>
  <w:style w:type="paragraph" w:customStyle="1" w:styleId="resh-title">
    <w:name w:val="resh-title"/>
    <w:basedOn w:val="a"/>
    <w:rsid w:val="00F414C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Emphasis"/>
    <w:basedOn w:val="a0"/>
    <w:uiPriority w:val="20"/>
    <w:qFormat/>
    <w:rsid w:val="00E82195"/>
    <w:rPr>
      <w:i/>
      <w:iCs/>
    </w:rPr>
  </w:style>
  <w:style w:type="paragraph" w:styleId="aa">
    <w:name w:val="Balloon Text"/>
    <w:basedOn w:val="a"/>
    <w:link w:val="ab"/>
    <w:uiPriority w:val="99"/>
    <w:semiHidden/>
    <w:unhideWhenUsed/>
    <w:rsid w:val="00BD04A2"/>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BD0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781">
      <w:bodyDiv w:val="1"/>
      <w:marLeft w:val="0"/>
      <w:marRight w:val="0"/>
      <w:marTop w:val="0"/>
      <w:marBottom w:val="0"/>
      <w:divBdr>
        <w:top w:val="none" w:sz="0" w:space="0" w:color="auto"/>
        <w:left w:val="none" w:sz="0" w:space="0" w:color="auto"/>
        <w:bottom w:val="none" w:sz="0" w:space="0" w:color="auto"/>
        <w:right w:val="none" w:sz="0" w:space="0" w:color="auto"/>
      </w:divBdr>
    </w:div>
    <w:div w:id="16860392">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
    <w:div w:id="253638368">
      <w:bodyDiv w:val="1"/>
      <w:marLeft w:val="0"/>
      <w:marRight w:val="0"/>
      <w:marTop w:val="0"/>
      <w:marBottom w:val="0"/>
      <w:divBdr>
        <w:top w:val="none" w:sz="0" w:space="0" w:color="auto"/>
        <w:left w:val="none" w:sz="0" w:space="0" w:color="auto"/>
        <w:bottom w:val="none" w:sz="0" w:space="0" w:color="auto"/>
        <w:right w:val="none" w:sz="0" w:space="0" w:color="auto"/>
      </w:divBdr>
    </w:div>
    <w:div w:id="335810632">
      <w:bodyDiv w:val="1"/>
      <w:marLeft w:val="0"/>
      <w:marRight w:val="0"/>
      <w:marTop w:val="0"/>
      <w:marBottom w:val="0"/>
      <w:divBdr>
        <w:top w:val="none" w:sz="0" w:space="0" w:color="auto"/>
        <w:left w:val="none" w:sz="0" w:space="0" w:color="auto"/>
        <w:bottom w:val="none" w:sz="0" w:space="0" w:color="auto"/>
        <w:right w:val="none" w:sz="0" w:space="0" w:color="auto"/>
      </w:divBdr>
    </w:div>
    <w:div w:id="383069151">
      <w:bodyDiv w:val="1"/>
      <w:marLeft w:val="0"/>
      <w:marRight w:val="0"/>
      <w:marTop w:val="0"/>
      <w:marBottom w:val="0"/>
      <w:divBdr>
        <w:top w:val="none" w:sz="0" w:space="0" w:color="auto"/>
        <w:left w:val="none" w:sz="0" w:space="0" w:color="auto"/>
        <w:bottom w:val="none" w:sz="0" w:space="0" w:color="auto"/>
        <w:right w:val="none" w:sz="0" w:space="0" w:color="auto"/>
      </w:divBdr>
    </w:div>
    <w:div w:id="424956514">
      <w:bodyDiv w:val="1"/>
      <w:marLeft w:val="0"/>
      <w:marRight w:val="0"/>
      <w:marTop w:val="0"/>
      <w:marBottom w:val="0"/>
      <w:divBdr>
        <w:top w:val="none" w:sz="0" w:space="0" w:color="auto"/>
        <w:left w:val="none" w:sz="0" w:space="0" w:color="auto"/>
        <w:bottom w:val="none" w:sz="0" w:space="0" w:color="auto"/>
        <w:right w:val="none" w:sz="0" w:space="0" w:color="auto"/>
      </w:divBdr>
    </w:div>
    <w:div w:id="430469714">
      <w:bodyDiv w:val="1"/>
      <w:marLeft w:val="0"/>
      <w:marRight w:val="0"/>
      <w:marTop w:val="0"/>
      <w:marBottom w:val="0"/>
      <w:divBdr>
        <w:top w:val="none" w:sz="0" w:space="0" w:color="auto"/>
        <w:left w:val="none" w:sz="0" w:space="0" w:color="auto"/>
        <w:bottom w:val="none" w:sz="0" w:space="0" w:color="auto"/>
        <w:right w:val="none" w:sz="0" w:space="0" w:color="auto"/>
      </w:divBdr>
    </w:div>
    <w:div w:id="431390320">
      <w:bodyDiv w:val="1"/>
      <w:marLeft w:val="0"/>
      <w:marRight w:val="0"/>
      <w:marTop w:val="0"/>
      <w:marBottom w:val="0"/>
      <w:divBdr>
        <w:top w:val="none" w:sz="0" w:space="0" w:color="auto"/>
        <w:left w:val="none" w:sz="0" w:space="0" w:color="auto"/>
        <w:bottom w:val="none" w:sz="0" w:space="0" w:color="auto"/>
        <w:right w:val="none" w:sz="0" w:space="0" w:color="auto"/>
      </w:divBdr>
    </w:div>
    <w:div w:id="439419805">
      <w:bodyDiv w:val="1"/>
      <w:marLeft w:val="0"/>
      <w:marRight w:val="0"/>
      <w:marTop w:val="0"/>
      <w:marBottom w:val="0"/>
      <w:divBdr>
        <w:top w:val="none" w:sz="0" w:space="0" w:color="auto"/>
        <w:left w:val="none" w:sz="0" w:space="0" w:color="auto"/>
        <w:bottom w:val="none" w:sz="0" w:space="0" w:color="auto"/>
        <w:right w:val="none" w:sz="0" w:space="0" w:color="auto"/>
      </w:divBdr>
    </w:div>
    <w:div w:id="483089649">
      <w:bodyDiv w:val="1"/>
      <w:marLeft w:val="0"/>
      <w:marRight w:val="0"/>
      <w:marTop w:val="0"/>
      <w:marBottom w:val="0"/>
      <w:divBdr>
        <w:top w:val="none" w:sz="0" w:space="0" w:color="auto"/>
        <w:left w:val="none" w:sz="0" w:space="0" w:color="auto"/>
        <w:bottom w:val="none" w:sz="0" w:space="0" w:color="auto"/>
        <w:right w:val="none" w:sz="0" w:space="0" w:color="auto"/>
      </w:divBdr>
    </w:div>
    <w:div w:id="637034224">
      <w:bodyDiv w:val="1"/>
      <w:marLeft w:val="0"/>
      <w:marRight w:val="0"/>
      <w:marTop w:val="0"/>
      <w:marBottom w:val="0"/>
      <w:divBdr>
        <w:top w:val="none" w:sz="0" w:space="0" w:color="auto"/>
        <w:left w:val="none" w:sz="0" w:space="0" w:color="auto"/>
        <w:bottom w:val="none" w:sz="0" w:space="0" w:color="auto"/>
        <w:right w:val="none" w:sz="0" w:space="0" w:color="auto"/>
      </w:divBdr>
    </w:div>
    <w:div w:id="666830499">
      <w:bodyDiv w:val="1"/>
      <w:marLeft w:val="0"/>
      <w:marRight w:val="0"/>
      <w:marTop w:val="0"/>
      <w:marBottom w:val="0"/>
      <w:divBdr>
        <w:top w:val="none" w:sz="0" w:space="0" w:color="auto"/>
        <w:left w:val="none" w:sz="0" w:space="0" w:color="auto"/>
        <w:bottom w:val="none" w:sz="0" w:space="0" w:color="auto"/>
        <w:right w:val="none" w:sz="0" w:space="0" w:color="auto"/>
      </w:divBdr>
    </w:div>
    <w:div w:id="692223755">
      <w:bodyDiv w:val="1"/>
      <w:marLeft w:val="0"/>
      <w:marRight w:val="0"/>
      <w:marTop w:val="0"/>
      <w:marBottom w:val="0"/>
      <w:divBdr>
        <w:top w:val="none" w:sz="0" w:space="0" w:color="auto"/>
        <w:left w:val="none" w:sz="0" w:space="0" w:color="auto"/>
        <w:bottom w:val="none" w:sz="0" w:space="0" w:color="auto"/>
        <w:right w:val="none" w:sz="0" w:space="0" w:color="auto"/>
      </w:divBdr>
    </w:div>
    <w:div w:id="717779071">
      <w:bodyDiv w:val="1"/>
      <w:marLeft w:val="0"/>
      <w:marRight w:val="0"/>
      <w:marTop w:val="0"/>
      <w:marBottom w:val="0"/>
      <w:divBdr>
        <w:top w:val="none" w:sz="0" w:space="0" w:color="auto"/>
        <w:left w:val="none" w:sz="0" w:space="0" w:color="auto"/>
        <w:bottom w:val="none" w:sz="0" w:space="0" w:color="auto"/>
        <w:right w:val="none" w:sz="0" w:space="0" w:color="auto"/>
      </w:divBdr>
    </w:div>
    <w:div w:id="718091331">
      <w:bodyDiv w:val="1"/>
      <w:marLeft w:val="0"/>
      <w:marRight w:val="0"/>
      <w:marTop w:val="0"/>
      <w:marBottom w:val="0"/>
      <w:divBdr>
        <w:top w:val="none" w:sz="0" w:space="0" w:color="auto"/>
        <w:left w:val="none" w:sz="0" w:space="0" w:color="auto"/>
        <w:bottom w:val="none" w:sz="0" w:space="0" w:color="auto"/>
        <w:right w:val="none" w:sz="0" w:space="0" w:color="auto"/>
      </w:divBdr>
    </w:div>
    <w:div w:id="796294894">
      <w:bodyDiv w:val="1"/>
      <w:marLeft w:val="0"/>
      <w:marRight w:val="0"/>
      <w:marTop w:val="0"/>
      <w:marBottom w:val="0"/>
      <w:divBdr>
        <w:top w:val="none" w:sz="0" w:space="0" w:color="auto"/>
        <w:left w:val="none" w:sz="0" w:space="0" w:color="auto"/>
        <w:bottom w:val="none" w:sz="0" w:space="0" w:color="auto"/>
        <w:right w:val="none" w:sz="0" w:space="0" w:color="auto"/>
      </w:divBdr>
    </w:div>
    <w:div w:id="837118923">
      <w:bodyDiv w:val="1"/>
      <w:marLeft w:val="0"/>
      <w:marRight w:val="0"/>
      <w:marTop w:val="0"/>
      <w:marBottom w:val="0"/>
      <w:divBdr>
        <w:top w:val="none" w:sz="0" w:space="0" w:color="auto"/>
        <w:left w:val="none" w:sz="0" w:space="0" w:color="auto"/>
        <w:bottom w:val="none" w:sz="0" w:space="0" w:color="auto"/>
        <w:right w:val="none" w:sz="0" w:space="0" w:color="auto"/>
      </w:divBdr>
    </w:div>
    <w:div w:id="846165993">
      <w:bodyDiv w:val="1"/>
      <w:marLeft w:val="0"/>
      <w:marRight w:val="0"/>
      <w:marTop w:val="0"/>
      <w:marBottom w:val="0"/>
      <w:divBdr>
        <w:top w:val="none" w:sz="0" w:space="0" w:color="auto"/>
        <w:left w:val="none" w:sz="0" w:space="0" w:color="auto"/>
        <w:bottom w:val="none" w:sz="0" w:space="0" w:color="auto"/>
        <w:right w:val="none" w:sz="0" w:space="0" w:color="auto"/>
      </w:divBdr>
      <w:divsChild>
        <w:div w:id="1125076064">
          <w:marLeft w:val="0"/>
          <w:marRight w:val="0"/>
          <w:marTop w:val="525"/>
          <w:marBottom w:val="0"/>
          <w:divBdr>
            <w:top w:val="none" w:sz="0" w:space="0" w:color="auto"/>
            <w:left w:val="none" w:sz="0" w:space="0" w:color="auto"/>
            <w:bottom w:val="none" w:sz="0" w:space="0" w:color="auto"/>
            <w:right w:val="none" w:sz="0" w:space="0" w:color="auto"/>
          </w:divBdr>
        </w:div>
        <w:div w:id="334767915">
          <w:marLeft w:val="0"/>
          <w:marRight w:val="0"/>
          <w:marTop w:val="75"/>
          <w:marBottom w:val="0"/>
          <w:divBdr>
            <w:top w:val="none" w:sz="0" w:space="0" w:color="auto"/>
            <w:left w:val="none" w:sz="0" w:space="0" w:color="auto"/>
            <w:bottom w:val="none" w:sz="0" w:space="0" w:color="auto"/>
            <w:right w:val="none" w:sz="0" w:space="0" w:color="auto"/>
          </w:divBdr>
        </w:div>
      </w:divsChild>
    </w:div>
    <w:div w:id="864517577">
      <w:bodyDiv w:val="1"/>
      <w:marLeft w:val="0"/>
      <w:marRight w:val="0"/>
      <w:marTop w:val="0"/>
      <w:marBottom w:val="0"/>
      <w:divBdr>
        <w:top w:val="none" w:sz="0" w:space="0" w:color="auto"/>
        <w:left w:val="none" w:sz="0" w:space="0" w:color="auto"/>
        <w:bottom w:val="none" w:sz="0" w:space="0" w:color="auto"/>
        <w:right w:val="none" w:sz="0" w:space="0" w:color="auto"/>
      </w:divBdr>
    </w:div>
    <w:div w:id="894774708">
      <w:bodyDiv w:val="1"/>
      <w:marLeft w:val="0"/>
      <w:marRight w:val="0"/>
      <w:marTop w:val="0"/>
      <w:marBottom w:val="0"/>
      <w:divBdr>
        <w:top w:val="none" w:sz="0" w:space="0" w:color="auto"/>
        <w:left w:val="none" w:sz="0" w:space="0" w:color="auto"/>
        <w:bottom w:val="none" w:sz="0" w:space="0" w:color="auto"/>
        <w:right w:val="none" w:sz="0" w:space="0" w:color="auto"/>
      </w:divBdr>
    </w:div>
    <w:div w:id="925696426">
      <w:bodyDiv w:val="1"/>
      <w:marLeft w:val="0"/>
      <w:marRight w:val="0"/>
      <w:marTop w:val="0"/>
      <w:marBottom w:val="0"/>
      <w:divBdr>
        <w:top w:val="none" w:sz="0" w:space="0" w:color="auto"/>
        <w:left w:val="none" w:sz="0" w:space="0" w:color="auto"/>
        <w:bottom w:val="none" w:sz="0" w:space="0" w:color="auto"/>
        <w:right w:val="none" w:sz="0" w:space="0" w:color="auto"/>
      </w:divBdr>
      <w:divsChild>
        <w:div w:id="501816497">
          <w:marLeft w:val="0"/>
          <w:marRight w:val="0"/>
          <w:marTop w:val="75"/>
          <w:marBottom w:val="0"/>
          <w:divBdr>
            <w:top w:val="none" w:sz="0" w:space="0" w:color="auto"/>
            <w:left w:val="none" w:sz="0" w:space="0" w:color="auto"/>
            <w:bottom w:val="none" w:sz="0" w:space="0" w:color="auto"/>
            <w:right w:val="none" w:sz="0" w:space="0" w:color="auto"/>
          </w:divBdr>
        </w:div>
        <w:div w:id="1246186593">
          <w:marLeft w:val="0"/>
          <w:marRight w:val="0"/>
          <w:marTop w:val="525"/>
          <w:marBottom w:val="0"/>
          <w:divBdr>
            <w:top w:val="none" w:sz="0" w:space="0" w:color="auto"/>
            <w:left w:val="none" w:sz="0" w:space="0" w:color="auto"/>
            <w:bottom w:val="none" w:sz="0" w:space="0" w:color="auto"/>
            <w:right w:val="none" w:sz="0" w:space="0" w:color="auto"/>
          </w:divBdr>
        </w:div>
      </w:divsChild>
    </w:div>
    <w:div w:id="951522881">
      <w:bodyDiv w:val="1"/>
      <w:marLeft w:val="0"/>
      <w:marRight w:val="0"/>
      <w:marTop w:val="0"/>
      <w:marBottom w:val="0"/>
      <w:divBdr>
        <w:top w:val="none" w:sz="0" w:space="0" w:color="auto"/>
        <w:left w:val="none" w:sz="0" w:space="0" w:color="auto"/>
        <w:bottom w:val="none" w:sz="0" w:space="0" w:color="auto"/>
        <w:right w:val="none" w:sz="0" w:space="0" w:color="auto"/>
      </w:divBdr>
    </w:div>
    <w:div w:id="954795894">
      <w:bodyDiv w:val="1"/>
      <w:marLeft w:val="0"/>
      <w:marRight w:val="0"/>
      <w:marTop w:val="0"/>
      <w:marBottom w:val="0"/>
      <w:divBdr>
        <w:top w:val="none" w:sz="0" w:space="0" w:color="auto"/>
        <w:left w:val="none" w:sz="0" w:space="0" w:color="auto"/>
        <w:bottom w:val="none" w:sz="0" w:space="0" w:color="auto"/>
        <w:right w:val="none" w:sz="0" w:space="0" w:color="auto"/>
      </w:divBdr>
    </w:div>
    <w:div w:id="977688914">
      <w:bodyDiv w:val="1"/>
      <w:marLeft w:val="0"/>
      <w:marRight w:val="0"/>
      <w:marTop w:val="0"/>
      <w:marBottom w:val="0"/>
      <w:divBdr>
        <w:top w:val="none" w:sz="0" w:space="0" w:color="auto"/>
        <w:left w:val="none" w:sz="0" w:space="0" w:color="auto"/>
        <w:bottom w:val="none" w:sz="0" w:space="0" w:color="auto"/>
        <w:right w:val="none" w:sz="0" w:space="0" w:color="auto"/>
      </w:divBdr>
      <w:divsChild>
        <w:div w:id="1657146410">
          <w:marLeft w:val="0"/>
          <w:marRight w:val="0"/>
          <w:marTop w:val="0"/>
          <w:marBottom w:val="0"/>
          <w:divBdr>
            <w:top w:val="none" w:sz="0" w:space="0" w:color="auto"/>
            <w:left w:val="none" w:sz="0" w:space="0" w:color="auto"/>
            <w:bottom w:val="none" w:sz="0" w:space="0" w:color="auto"/>
            <w:right w:val="none" w:sz="0" w:space="0" w:color="auto"/>
          </w:divBdr>
          <w:divsChild>
            <w:div w:id="2072077675">
              <w:marLeft w:val="0"/>
              <w:marRight w:val="0"/>
              <w:marTop w:val="0"/>
              <w:marBottom w:val="0"/>
              <w:divBdr>
                <w:top w:val="none" w:sz="0" w:space="0" w:color="auto"/>
                <w:left w:val="none" w:sz="0" w:space="0" w:color="auto"/>
                <w:bottom w:val="none" w:sz="0" w:space="0" w:color="auto"/>
                <w:right w:val="none" w:sz="0" w:space="0" w:color="auto"/>
              </w:divBdr>
              <w:divsChild>
                <w:div w:id="2085251566">
                  <w:marLeft w:val="-225"/>
                  <w:marRight w:val="-225"/>
                  <w:marTop w:val="0"/>
                  <w:marBottom w:val="0"/>
                  <w:divBdr>
                    <w:top w:val="none" w:sz="0" w:space="0" w:color="auto"/>
                    <w:left w:val="none" w:sz="0" w:space="0" w:color="auto"/>
                    <w:bottom w:val="none" w:sz="0" w:space="0" w:color="auto"/>
                    <w:right w:val="none" w:sz="0" w:space="0" w:color="auto"/>
                  </w:divBdr>
                  <w:divsChild>
                    <w:div w:id="1974359056">
                      <w:marLeft w:val="0"/>
                      <w:marRight w:val="0"/>
                      <w:marTop w:val="0"/>
                      <w:marBottom w:val="0"/>
                      <w:divBdr>
                        <w:top w:val="none" w:sz="0" w:space="0" w:color="auto"/>
                        <w:left w:val="none" w:sz="0" w:space="0" w:color="auto"/>
                        <w:bottom w:val="none" w:sz="0" w:space="0" w:color="auto"/>
                        <w:right w:val="none" w:sz="0" w:space="0" w:color="auto"/>
                      </w:divBdr>
                      <w:divsChild>
                        <w:div w:id="333461047">
                          <w:marLeft w:val="0"/>
                          <w:marRight w:val="0"/>
                          <w:marTop w:val="0"/>
                          <w:marBottom w:val="0"/>
                          <w:divBdr>
                            <w:top w:val="none" w:sz="0" w:space="0" w:color="auto"/>
                            <w:left w:val="none" w:sz="0" w:space="0" w:color="auto"/>
                            <w:bottom w:val="none" w:sz="0" w:space="0" w:color="auto"/>
                            <w:right w:val="none" w:sz="0" w:space="0" w:color="auto"/>
                          </w:divBdr>
                          <w:divsChild>
                            <w:div w:id="585773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67403">
      <w:bodyDiv w:val="1"/>
      <w:marLeft w:val="0"/>
      <w:marRight w:val="0"/>
      <w:marTop w:val="0"/>
      <w:marBottom w:val="0"/>
      <w:divBdr>
        <w:top w:val="none" w:sz="0" w:space="0" w:color="auto"/>
        <w:left w:val="none" w:sz="0" w:space="0" w:color="auto"/>
        <w:bottom w:val="none" w:sz="0" w:space="0" w:color="auto"/>
        <w:right w:val="none" w:sz="0" w:space="0" w:color="auto"/>
      </w:divBdr>
    </w:div>
    <w:div w:id="997195905">
      <w:bodyDiv w:val="1"/>
      <w:marLeft w:val="0"/>
      <w:marRight w:val="0"/>
      <w:marTop w:val="0"/>
      <w:marBottom w:val="0"/>
      <w:divBdr>
        <w:top w:val="none" w:sz="0" w:space="0" w:color="auto"/>
        <w:left w:val="none" w:sz="0" w:space="0" w:color="auto"/>
        <w:bottom w:val="none" w:sz="0" w:space="0" w:color="auto"/>
        <w:right w:val="none" w:sz="0" w:space="0" w:color="auto"/>
      </w:divBdr>
    </w:div>
    <w:div w:id="1020860238">
      <w:bodyDiv w:val="1"/>
      <w:marLeft w:val="0"/>
      <w:marRight w:val="0"/>
      <w:marTop w:val="0"/>
      <w:marBottom w:val="0"/>
      <w:divBdr>
        <w:top w:val="none" w:sz="0" w:space="0" w:color="auto"/>
        <w:left w:val="none" w:sz="0" w:space="0" w:color="auto"/>
        <w:bottom w:val="none" w:sz="0" w:space="0" w:color="auto"/>
        <w:right w:val="none" w:sz="0" w:space="0" w:color="auto"/>
      </w:divBdr>
    </w:div>
    <w:div w:id="1069037757">
      <w:bodyDiv w:val="1"/>
      <w:marLeft w:val="0"/>
      <w:marRight w:val="0"/>
      <w:marTop w:val="0"/>
      <w:marBottom w:val="0"/>
      <w:divBdr>
        <w:top w:val="none" w:sz="0" w:space="0" w:color="auto"/>
        <w:left w:val="none" w:sz="0" w:space="0" w:color="auto"/>
        <w:bottom w:val="none" w:sz="0" w:space="0" w:color="auto"/>
        <w:right w:val="none" w:sz="0" w:space="0" w:color="auto"/>
      </w:divBdr>
    </w:div>
    <w:div w:id="1075861035">
      <w:bodyDiv w:val="1"/>
      <w:marLeft w:val="0"/>
      <w:marRight w:val="0"/>
      <w:marTop w:val="0"/>
      <w:marBottom w:val="0"/>
      <w:divBdr>
        <w:top w:val="none" w:sz="0" w:space="0" w:color="auto"/>
        <w:left w:val="none" w:sz="0" w:space="0" w:color="auto"/>
        <w:bottom w:val="none" w:sz="0" w:space="0" w:color="auto"/>
        <w:right w:val="none" w:sz="0" w:space="0" w:color="auto"/>
      </w:divBdr>
    </w:div>
    <w:div w:id="1089303345">
      <w:bodyDiv w:val="1"/>
      <w:marLeft w:val="0"/>
      <w:marRight w:val="0"/>
      <w:marTop w:val="0"/>
      <w:marBottom w:val="0"/>
      <w:divBdr>
        <w:top w:val="none" w:sz="0" w:space="0" w:color="auto"/>
        <w:left w:val="none" w:sz="0" w:space="0" w:color="auto"/>
        <w:bottom w:val="none" w:sz="0" w:space="0" w:color="auto"/>
        <w:right w:val="none" w:sz="0" w:space="0" w:color="auto"/>
      </w:divBdr>
    </w:div>
    <w:div w:id="1131292172">
      <w:bodyDiv w:val="1"/>
      <w:marLeft w:val="0"/>
      <w:marRight w:val="0"/>
      <w:marTop w:val="0"/>
      <w:marBottom w:val="0"/>
      <w:divBdr>
        <w:top w:val="none" w:sz="0" w:space="0" w:color="auto"/>
        <w:left w:val="none" w:sz="0" w:space="0" w:color="auto"/>
        <w:bottom w:val="none" w:sz="0" w:space="0" w:color="auto"/>
        <w:right w:val="none" w:sz="0" w:space="0" w:color="auto"/>
      </w:divBdr>
    </w:div>
    <w:div w:id="1201700332">
      <w:bodyDiv w:val="1"/>
      <w:marLeft w:val="0"/>
      <w:marRight w:val="0"/>
      <w:marTop w:val="0"/>
      <w:marBottom w:val="0"/>
      <w:divBdr>
        <w:top w:val="none" w:sz="0" w:space="0" w:color="auto"/>
        <w:left w:val="none" w:sz="0" w:space="0" w:color="auto"/>
        <w:bottom w:val="none" w:sz="0" w:space="0" w:color="auto"/>
        <w:right w:val="none" w:sz="0" w:space="0" w:color="auto"/>
      </w:divBdr>
    </w:div>
    <w:div w:id="1272712948">
      <w:bodyDiv w:val="1"/>
      <w:marLeft w:val="0"/>
      <w:marRight w:val="0"/>
      <w:marTop w:val="0"/>
      <w:marBottom w:val="0"/>
      <w:divBdr>
        <w:top w:val="none" w:sz="0" w:space="0" w:color="auto"/>
        <w:left w:val="none" w:sz="0" w:space="0" w:color="auto"/>
        <w:bottom w:val="none" w:sz="0" w:space="0" w:color="auto"/>
        <w:right w:val="none" w:sz="0" w:space="0" w:color="auto"/>
      </w:divBdr>
    </w:div>
    <w:div w:id="1273592305">
      <w:bodyDiv w:val="1"/>
      <w:marLeft w:val="0"/>
      <w:marRight w:val="0"/>
      <w:marTop w:val="0"/>
      <w:marBottom w:val="0"/>
      <w:divBdr>
        <w:top w:val="none" w:sz="0" w:space="0" w:color="auto"/>
        <w:left w:val="none" w:sz="0" w:space="0" w:color="auto"/>
        <w:bottom w:val="none" w:sz="0" w:space="0" w:color="auto"/>
        <w:right w:val="none" w:sz="0" w:space="0" w:color="auto"/>
      </w:divBdr>
    </w:div>
    <w:div w:id="1351955459">
      <w:bodyDiv w:val="1"/>
      <w:marLeft w:val="0"/>
      <w:marRight w:val="0"/>
      <w:marTop w:val="0"/>
      <w:marBottom w:val="0"/>
      <w:divBdr>
        <w:top w:val="none" w:sz="0" w:space="0" w:color="auto"/>
        <w:left w:val="none" w:sz="0" w:space="0" w:color="auto"/>
        <w:bottom w:val="none" w:sz="0" w:space="0" w:color="auto"/>
        <w:right w:val="none" w:sz="0" w:space="0" w:color="auto"/>
      </w:divBdr>
    </w:div>
    <w:div w:id="1401636505">
      <w:bodyDiv w:val="1"/>
      <w:marLeft w:val="0"/>
      <w:marRight w:val="0"/>
      <w:marTop w:val="0"/>
      <w:marBottom w:val="0"/>
      <w:divBdr>
        <w:top w:val="none" w:sz="0" w:space="0" w:color="auto"/>
        <w:left w:val="none" w:sz="0" w:space="0" w:color="auto"/>
        <w:bottom w:val="none" w:sz="0" w:space="0" w:color="auto"/>
        <w:right w:val="none" w:sz="0" w:space="0" w:color="auto"/>
      </w:divBdr>
    </w:div>
    <w:div w:id="1407453450">
      <w:bodyDiv w:val="1"/>
      <w:marLeft w:val="0"/>
      <w:marRight w:val="0"/>
      <w:marTop w:val="0"/>
      <w:marBottom w:val="0"/>
      <w:divBdr>
        <w:top w:val="none" w:sz="0" w:space="0" w:color="auto"/>
        <w:left w:val="none" w:sz="0" w:space="0" w:color="auto"/>
        <w:bottom w:val="none" w:sz="0" w:space="0" w:color="auto"/>
        <w:right w:val="none" w:sz="0" w:space="0" w:color="auto"/>
      </w:divBdr>
    </w:div>
    <w:div w:id="1407652271">
      <w:bodyDiv w:val="1"/>
      <w:marLeft w:val="0"/>
      <w:marRight w:val="0"/>
      <w:marTop w:val="0"/>
      <w:marBottom w:val="0"/>
      <w:divBdr>
        <w:top w:val="none" w:sz="0" w:space="0" w:color="auto"/>
        <w:left w:val="none" w:sz="0" w:space="0" w:color="auto"/>
        <w:bottom w:val="none" w:sz="0" w:space="0" w:color="auto"/>
        <w:right w:val="none" w:sz="0" w:space="0" w:color="auto"/>
      </w:divBdr>
    </w:div>
    <w:div w:id="1510674525">
      <w:bodyDiv w:val="1"/>
      <w:marLeft w:val="0"/>
      <w:marRight w:val="0"/>
      <w:marTop w:val="0"/>
      <w:marBottom w:val="0"/>
      <w:divBdr>
        <w:top w:val="none" w:sz="0" w:space="0" w:color="auto"/>
        <w:left w:val="none" w:sz="0" w:space="0" w:color="auto"/>
        <w:bottom w:val="none" w:sz="0" w:space="0" w:color="auto"/>
        <w:right w:val="none" w:sz="0" w:space="0" w:color="auto"/>
      </w:divBdr>
    </w:div>
    <w:div w:id="1516190928">
      <w:bodyDiv w:val="1"/>
      <w:marLeft w:val="0"/>
      <w:marRight w:val="0"/>
      <w:marTop w:val="0"/>
      <w:marBottom w:val="0"/>
      <w:divBdr>
        <w:top w:val="none" w:sz="0" w:space="0" w:color="auto"/>
        <w:left w:val="none" w:sz="0" w:space="0" w:color="auto"/>
        <w:bottom w:val="none" w:sz="0" w:space="0" w:color="auto"/>
        <w:right w:val="none" w:sz="0" w:space="0" w:color="auto"/>
      </w:divBdr>
    </w:div>
    <w:div w:id="1593971217">
      <w:bodyDiv w:val="1"/>
      <w:marLeft w:val="0"/>
      <w:marRight w:val="0"/>
      <w:marTop w:val="0"/>
      <w:marBottom w:val="0"/>
      <w:divBdr>
        <w:top w:val="none" w:sz="0" w:space="0" w:color="auto"/>
        <w:left w:val="none" w:sz="0" w:space="0" w:color="auto"/>
        <w:bottom w:val="none" w:sz="0" w:space="0" w:color="auto"/>
        <w:right w:val="none" w:sz="0" w:space="0" w:color="auto"/>
      </w:divBdr>
    </w:div>
    <w:div w:id="1631589256">
      <w:bodyDiv w:val="1"/>
      <w:marLeft w:val="0"/>
      <w:marRight w:val="0"/>
      <w:marTop w:val="0"/>
      <w:marBottom w:val="0"/>
      <w:divBdr>
        <w:top w:val="none" w:sz="0" w:space="0" w:color="auto"/>
        <w:left w:val="none" w:sz="0" w:space="0" w:color="auto"/>
        <w:bottom w:val="none" w:sz="0" w:space="0" w:color="auto"/>
        <w:right w:val="none" w:sz="0" w:space="0" w:color="auto"/>
      </w:divBdr>
    </w:div>
    <w:div w:id="1662460710">
      <w:bodyDiv w:val="1"/>
      <w:marLeft w:val="0"/>
      <w:marRight w:val="0"/>
      <w:marTop w:val="0"/>
      <w:marBottom w:val="0"/>
      <w:divBdr>
        <w:top w:val="none" w:sz="0" w:space="0" w:color="auto"/>
        <w:left w:val="none" w:sz="0" w:space="0" w:color="auto"/>
        <w:bottom w:val="none" w:sz="0" w:space="0" w:color="auto"/>
        <w:right w:val="none" w:sz="0" w:space="0" w:color="auto"/>
      </w:divBdr>
    </w:div>
    <w:div w:id="1678921669">
      <w:bodyDiv w:val="1"/>
      <w:marLeft w:val="0"/>
      <w:marRight w:val="0"/>
      <w:marTop w:val="0"/>
      <w:marBottom w:val="0"/>
      <w:divBdr>
        <w:top w:val="none" w:sz="0" w:space="0" w:color="auto"/>
        <w:left w:val="none" w:sz="0" w:space="0" w:color="auto"/>
        <w:bottom w:val="none" w:sz="0" w:space="0" w:color="auto"/>
        <w:right w:val="none" w:sz="0" w:space="0" w:color="auto"/>
      </w:divBdr>
    </w:div>
    <w:div w:id="1704819219">
      <w:bodyDiv w:val="1"/>
      <w:marLeft w:val="0"/>
      <w:marRight w:val="0"/>
      <w:marTop w:val="0"/>
      <w:marBottom w:val="0"/>
      <w:divBdr>
        <w:top w:val="none" w:sz="0" w:space="0" w:color="auto"/>
        <w:left w:val="none" w:sz="0" w:space="0" w:color="auto"/>
        <w:bottom w:val="none" w:sz="0" w:space="0" w:color="auto"/>
        <w:right w:val="none" w:sz="0" w:space="0" w:color="auto"/>
      </w:divBdr>
    </w:div>
    <w:div w:id="1726493186">
      <w:bodyDiv w:val="1"/>
      <w:marLeft w:val="0"/>
      <w:marRight w:val="0"/>
      <w:marTop w:val="0"/>
      <w:marBottom w:val="0"/>
      <w:divBdr>
        <w:top w:val="none" w:sz="0" w:space="0" w:color="auto"/>
        <w:left w:val="none" w:sz="0" w:space="0" w:color="auto"/>
        <w:bottom w:val="none" w:sz="0" w:space="0" w:color="auto"/>
        <w:right w:val="none" w:sz="0" w:space="0" w:color="auto"/>
      </w:divBdr>
    </w:div>
    <w:div w:id="1735197499">
      <w:bodyDiv w:val="1"/>
      <w:marLeft w:val="0"/>
      <w:marRight w:val="0"/>
      <w:marTop w:val="0"/>
      <w:marBottom w:val="0"/>
      <w:divBdr>
        <w:top w:val="none" w:sz="0" w:space="0" w:color="auto"/>
        <w:left w:val="none" w:sz="0" w:space="0" w:color="auto"/>
        <w:bottom w:val="none" w:sz="0" w:space="0" w:color="auto"/>
        <w:right w:val="none" w:sz="0" w:space="0" w:color="auto"/>
      </w:divBdr>
    </w:div>
    <w:div w:id="1756780501">
      <w:bodyDiv w:val="1"/>
      <w:marLeft w:val="0"/>
      <w:marRight w:val="0"/>
      <w:marTop w:val="0"/>
      <w:marBottom w:val="0"/>
      <w:divBdr>
        <w:top w:val="none" w:sz="0" w:space="0" w:color="auto"/>
        <w:left w:val="none" w:sz="0" w:space="0" w:color="auto"/>
        <w:bottom w:val="none" w:sz="0" w:space="0" w:color="auto"/>
        <w:right w:val="none" w:sz="0" w:space="0" w:color="auto"/>
      </w:divBdr>
    </w:div>
    <w:div w:id="1786384064">
      <w:bodyDiv w:val="1"/>
      <w:marLeft w:val="0"/>
      <w:marRight w:val="0"/>
      <w:marTop w:val="0"/>
      <w:marBottom w:val="0"/>
      <w:divBdr>
        <w:top w:val="none" w:sz="0" w:space="0" w:color="auto"/>
        <w:left w:val="none" w:sz="0" w:space="0" w:color="auto"/>
        <w:bottom w:val="none" w:sz="0" w:space="0" w:color="auto"/>
        <w:right w:val="none" w:sz="0" w:space="0" w:color="auto"/>
      </w:divBdr>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
    <w:div w:id="1809280396">
      <w:bodyDiv w:val="1"/>
      <w:marLeft w:val="0"/>
      <w:marRight w:val="0"/>
      <w:marTop w:val="0"/>
      <w:marBottom w:val="0"/>
      <w:divBdr>
        <w:top w:val="none" w:sz="0" w:space="0" w:color="auto"/>
        <w:left w:val="none" w:sz="0" w:space="0" w:color="auto"/>
        <w:bottom w:val="none" w:sz="0" w:space="0" w:color="auto"/>
        <w:right w:val="none" w:sz="0" w:space="0" w:color="auto"/>
      </w:divBdr>
    </w:div>
    <w:div w:id="1829857357">
      <w:bodyDiv w:val="1"/>
      <w:marLeft w:val="0"/>
      <w:marRight w:val="0"/>
      <w:marTop w:val="0"/>
      <w:marBottom w:val="0"/>
      <w:divBdr>
        <w:top w:val="none" w:sz="0" w:space="0" w:color="auto"/>
        <w:left w:val="none" w:sz="0" w:space="0" w:color="auto"/>
        <w:bottom w:val="none" w:sz="0" w:space="0" w:color="auto"/>
        <w:right w:val="none" w:sz="0" w:space="0" w:color="auto"/>
      </w:divBdr>
    </w:div>
    <w:div w:id="1890680175">
      <w:bodyDiv w:val="1"/>
      <w:marLeft w:val="0"/>
      <w:marRight w:val="0"/>
      <w:marTop w:val="0"/>
      <w:marBottom w:val="0"/>
      <w:divBdr>
        <w:top w:val="none" w:sz="0" w:space="0" w:color="auto"/>
        <w:left w:val="none" w:sz="0" w:space="0" w:color="auto"/>
        <w:bottom w:val="none" w:sz="0" w:space="0" w:color="auto"/>
        <w:right w:val="none" w:sz="0" w:space="0" w:color="auto"/>
      </w:divBdr>
    </w:div>
    <w:div w:id="1907760416">
      <w:bodyDiv w:val="1"/>
      <w:marLeft w:val="0"/>
      <w:marRight w:val="0"/>
      <w:marTop w:val="0"/>
      <w:marBottom w:val="0"/>
      <w:divBdr>
        <w:top w:val="none" w:sz="0" w:space="0" w:color="auto"/>
        <w:left w:val="none" w:sz="0" w:space="0" w:color="auto"/>
        <w:bottom w:val="none" w:sz="0" w:space="0" w:color="auto"/>
        <w:right w:val="none" w:sz="0" w:space="0" w:color="auto"/>
      </w:divBdr>
    </w:div>
    <w:div w:id="1921862600">
      <w:bodyDiv w:val="1"/>
      <w:marLeft w:val="0"/>
      <w:marRight w:val="0"/>
      <w:marTop w:val="0"/>
      <w:marBottom w:val="0"/>
      <w:divBdr>
        <w:top w:val="none" w:sz="0" w:space="0" w:color="auto"/>
        <w:left w:val="none" w:sz="0" w:space="0" w:color="auto"/>
        <w:bottom w:val="none" w:sz="0" w:space="0" w:color="auto"/>
        <w:right w:val="none" w:sz="0" w:space="0" w:color="auto"/>
      </w:divBdr>
    </w:div>
    <w:div w:id="20767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o.bg/elections/Secure/Public/EgnSearch.c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135-487D-4A4F-8A66-73D4ECC9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1026</Words>
  <Characters>5849</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ОА Благоевград</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Костадин Костадинов</dc:creator>
  <cp:lastModifiedBy>Районна избирателна комисия - Благоевград</cp:lastModifiedBy>
  <cp:revision>4</cp:revision>
  <cp:lastPrinted>2019-04-21T07:36:00Z</cp:lastPrinted>
  <dcterms:created xsi:type="dcterms:W3CDTF">2019-04-21T07:37:00Z</dcterms:created>
  <dcterms:modified xsi:type="dcterms:W3CDTF">2019-04-21T07:39:00Z</dcterms:modified>
</cp:coreProperties>
</file>